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BC5" w:rsidRPr="00F26BFA" w:rsidRDefault="00506BC5" w:rsidP="00506BC5">
      <w:pPr>
        <w:tabs>
          <w:tab w:val="left" w:pos="6435"/>
        </w:tabs>
        <w:ind w:left="360" w:right="-583"/>
        <w:jc w:val="center"/>
        <w:rPr>
          <w:b/>
          <w:bCs/>
          <w:sz w:val="26"/>
          <w:szCs w:val="26"/>
          <w:u w:val="single"/>
        </w:rPr>
      </w:pPr>
      <w:r w:rsidRPr="00F26BFA">
        <w:rPr>
          <w:b/>
          <w:bCs/>
          <w:sz w:val="26"/>
          <w:szCs w:val="26"/>
          <w:u w:val="single"/>
        </w:rPr>
        <w:t>ĐỀ CƯƠNG ÔN TẬP CUỐI KÌ II MÔN GDCD LỚP 9</w:t>
      </w:r>
    </w:p>
    <w:p w:rsidR="00506BC5" w:rsidRPr="00F26BFA" w:rsidRDefault="00506BC5" w:rsidP="00506BC5">
      <w:pPr>
        <w:tabs>
          <w:tab w:val="left" w:pos="6435"/>
        </w:tabs>
        <w:ind w:left="360" w:right="-583"/>
        <w:jc w:val="center"/>
        <w:rPr>
          <w:b/>
          <w:bCs/>
          <w:sz w:val="26"/>
          <w:szCs w:val="26"/>
          <w:u w:val="single"/>
        </w:rPr>
      </w:pPr>
      <w:r>
        <w:rPr>
          <w:b/>
          <w:bCs/>
          <w:sz w:val="26"/>
          <w:szCs w:val="26"/>
          <w:u w:val="single"/>
        </w:rPr>
        <w:t>NĂM HỌC : 2021 -2022</w:t>
      </w:r>
      <w:r w:rsidRPr="00F26BFA">
        <w:rPr>
          <w:b/>
          <w:bCs/>
          <w:sz w:val="26"/>
          <w:szCs w:val="26"/>
          <w:u w:val="single"/>
        </w:rPr>
        <w:t>.</w:t>
      </w:r>
    </w:p>
    <w:p w:rsidR="00506BC5" w:rsidRPr="00F26BFA" w:rsidRDefault="00506BC5" w:rsidP="00506BC5">
      <w:pPr>
        <w:jc w:val="both"/>
        <w:rPr>
          <w:b/>
          <w:sz w:val="26"/>
          <w:szCs w:val="26"/>
          <w:u w:val="single"/>
        </w:rPr>
      </w:pPr>
      <w:r w:rsidRPr="00F26BFA">
        <w:rPr>
          <w:b/>
          <w:sz w:val="26"/>
          <w:szCs w:val="26"/>
        </w:rPr>
        <w:t xml:space="preserve"> I.</w:t>
      </w:r>
      <w:r w:rsidRPr="00F26BFA">
        <w:rPr>
          <w:b/>
          <w:sz w:val="26"/>
          <w:szCs w:val="26"/>
          <w:u w:val="single"/>
        </w:rPr>
        <w:t xml:space="preserve"> NỘI DUNG ÔN TẬP PHẦN TRẮC NGHIỆM KHÁCH QUAN:</w:t>
      </w:r>
    </w:p>
    <w:p w:rsidR="00506BC5" w:rsidRPr="00F26BFA" w:rsidRDefault="00506BC5" w:rsidP="00506BC5">
      <w:pPr>
        <w:jc w:val="both"/>
        <w:rPr>
          <w:sz w:val="26"/>
          <w:szCs w:val="26"/>
        </w:rPr>
      </w:pPr>
      <w:r w:rsidRPr="00F26BFA">
        <w:rPr>
          <w:sz w:val="26"/>
          <w:szCs w:val="26"/>
        </w:rPr>
        <w:t xml:space="preserve">     Nội dung trong các bài:</w:t>
      </w:r>
    </w:p>
    <w:p w:rsidR="00506BC5" w:rsidRPr="00F26BFA" w:rsidRDefault="00506BC5" w:rsidP="00506BC5">
      <w:pPr>
        <w:rPr>
          <w:sz w:val="26"/>
          <w:szCs w:val="26"/>
        </w:rPr>
      </w:pPr>
      <w:r>
        <w:rPr>
          <w:b/>
          <w:sz w:val="26"/>
          <w:szCs w:val="26"/>
        </w:rPr>
        <w:t>1</w:t>
      </w:r>
      <w:r w:rsidRPr="00F26BFA">
        <w:rPr>
          <w:b/>
          <w:sz w:val="26"/>
          <w:szCs w:val="26"/>
        </w:rPr>
        <w:t>.</w:t>
      </w:r>
      <w:r w:rsidRPr="00F26BFA">
        <w:rPr>
          <w:b/>
          <w:sz w:val="26"/>
          <w:szCs w:val="26"/>
          <w:u w:val="single"/>
        </w:rPr>
        <w:t xml:space="preserve"> Bài 16:</w:t>
      </w:r>
      <w:r w:rsidRPr="00F26BFA">
        <w:rPr>
          <w:sz w:val="26"/>
          <w:szCs w:val="26"/>
        </w:rPr>
        <w:t xml:space="preserve"> Quyền tham gia quản lí nhà nước, quản lí xã hội của cô</w:t>
      </w:r>
      <w:r>
        <w:rPr>
          <w:sz w:val="26"/>
          <w:szCs w:val="26"/>
        </w:rPr>
        <w:t>n</w:t>
      </w:r>
      <w:r w:rsidRPr="00F26BFA">
        <w:rPr>
          <w:sz w:val="26"/>
          <w:szCs w:val="26"/>
        </w:rPr>
        <w:t>g dân</w:t>
      </w:r>
    </w:p>
    <w:p w:rsidR="00506BC5" w:rsidRDefault="00506BC5" w:rsidP="00506BC5">
      <w:pPr>
        <w:jc w:val="both"/>
        <w:rPr>
          <w:sz w:val="26"/>
          <w:szCs w:val="26"/>
        </w:rPr>
      </w:pPr>
      <w:r>
        <w:rPr>
          <w:b/>
          <w:sz w:val="26"/>
          <w:szCs w:val="26"/>
        </w:rPr>
        <w:t>2</w:t>
      </w:r>
      <w:r w:rsidRPr="00F26BFA">
        <w:rPr>
          <w:b/>
          <w:sz w:val="26"/>
          <w:szCs w:val="26"/>
        </w:rPr>
        <w:t>.</w:t>
      </w:r>
      <w:r w:rsidRPr="00F26BFA">
        <w:rPr>
          <w:b/>
          <w:sz w:val="26"/>
          <w:szCs w:val="26"/>
          <w:u w:val="single"/>
        </w:rPr>
        <w:t xml:space="preserve"> Bài 17:</w:t>
      </w:r>
      <w:r w:rsidRPr="00F26BFA">
        <w:rPr>
          <w:sz w:val="26"/>
          <w:szCs w:val="26"/>
        </w:rPr>
        <w:t xml:space="preserve"> Nghĩa vụ bảo vệ tổ quốc.</w:t>
      </w:r>
    </w:p>
    <w:p w:rsidR="00506BC5" w:rsidRPr="00F26BFA" w:rsidRDefault="00506BC5" w:rsidP="00506BC5">
      <w:pPr>
        <w:jc w:val="both"/>
        <w:rPr>
          <w:sz w:val="26"/>
          <w:szCs w:val="26"/>
        </w:rPr>
      </w:pPr>
      <w:r>
        <w:rPr>
          <w:b/>
          <w:sz w:val="26"/>
          <w:szCs w:val="26"/>
        </w:rPr>
        <w:t>3</w:t>
      </w:r>
      <w:r w:rsidRPr="00F26BFA">
        <w:rPr>
          <w:b/>
          <w:sz w:val="26"/>
          <w:szCs w:val="26"/>
        </w:rPr>
        <w:t>.</w:t>
      </w:r>
      <w:r>
        <w:rPr>
          <w:b/>
          <w:sz w:val="26"/>
          <w:szCs w:val="26"/>
          <w:u w:val="single"/>
        </w:rPr>
        <w:t xml:space="preserve"> Bài 18</w:t>
      </w:r>
      <w:r w:rsidRPr="00F26BFA">
        <w:rPr>
          <w:b/>
          <w:sz w:val="26"/>
          <w:szCs w:val="26"/>
          <w:u w:val="single"/>
        </w:rPr>
        <w:t>:</w:t>
      </w:r>
      <w:r w:rsidRPr="00F26BFA">
        <w:rPr>
          <w:sz w:val="26"/>
          <w:szCs w:val="26"/>
        </w:rPr>
        <w:t xml:space="preserve"> </w:t>
      </w:r>
      <w:r>
        <w:rPr>
          <w:sz w:val="26"/>
          <w:szCs w:val="26"/>
        </w:rPr>
        <w:t>sống có đạo đức và tuân theo pháp luật.</w:t>
      </w:r>
    </w:p>
    <w:p w:rsidR="00506BC5" w:rsidRPr="00F26BFA" w:rsidRDefault="00506BC5" w:rsidP="00506BC5">
      <w:pPr>
        <w:jc w:val="both"/>
        <w:rPr>
          <w:b/>
          <w:sz w:val="26"/>
          <w:szCs w:val="26"/>
          <w:u w:val="single"/>
        </w:rPr>
      </w:pPr>
      <w:r w:rsidRPr="00F26BFA">
        <w:rPr>
          <w:b/>
          <w:sz w:val="26"/>
          <w:szCs w:val="26"/>
        </w:rPr>
        <w:t>II.</w:t>
      </w:r>
      <w:r w:rsidRPr="00F26BFA">
        <w:rPr>
          <w:sz w:val="26"/>
          <w:szCs w:val="26"/>
        </w:rPr>
        <w:t xml:space="preserve"> </w:t>
      </w:r>
      <w:r w:rsidRPr="00F26BFA">
        <w:rPr>
          <w:b/>
          <w:sz w:val="26"/>
          <w:szCs w:val="26"/>
          <w:u w:val="single"/>
        </w:rPr>
        <w:t>NỘI DUNG ÔN TẬP PHẦN RA ĐỀ TỰ LUẬN.</w:t>
      </w:r>
    </w:p>
    <w:p w:rsidR="00506BC5" w:rsidRPr="00F26BFA" w:rsidRDefault="00506BC5" w:rsidP="00506BC5">
      <w:pPr>
        <w:jc w:val="both"/>
        <w:rPr>
          <w:b/>
          <w:sz w:val="26"/>
          <w:szCs w:val="26"/>
          <w:u w:val="single"/>
        </w:rPr>
      </w:pPr>
      <w:r w:rsidRPr="00F26BFA">
        <w:rPr>
          <w:b/>
          <w:bCs/>
          <w:sz w:val="26"/>
          <w:szCs w:val="26"/>
          <w:u w:val="single"/>
        </w:rPr>
        <w:t xml:space="preserve">Câu 1: </w:t>
      </w:r>
      <w:r w:rsidRPr="00F26BFA">
        <w:rPr>
          <w:sz w:val="26"/>
          <w:szCs w:val="26"/>
        </w:rPr>
        <w:t>Vi phạm pháp luật là gì? Nêu khái niệm, ví dụ của từng loại vi phạm pháp luật?</w:t>
      </w:r>
    </w:p>
    <w:p w:rsidR="00506BC5" w:rsidRPr="00F26BFA" w:rsidRDefault="00506BC5" w:rsidP="00506BC5">
      <w:pPr>
        <w:jc w:val="both"/>
        <w:rPr>
          <w:b/>
          <w:sz w:val="26"/>
          <w:szCs w:val="26"/>
          <w:u w:val="single"/>
        </w:rPr>
      </w:pPr>
      <w:r w:rsidRPr="00F26BFA">
        <w:rPr>
          <w:b/>
          <w:bCs/>
          <w:sz w:val="26"/>
          <w:szCs w:val="26"/>
          <w:u w:val="single"/>
        </w:rPr>
        <w:t>Câu 2</w:t>
      </w:r>
      <w:r w:rsidRPr="00F26BFA">
        <w:rPr>
          <w:b/>
          <w:bCs/>
          <w:sz w:val="26"/>
          <w:szCs w:val="26"/>
        </w:rPr>
        <w:t xml:space="preserve">: </w:t>
      </w:r>
      <w:r w:rsidRPr="00F26BFA">
        <w:rPr>
          <w:bCs/>
          <w:sz w:val="26"/>
          <w:szCs w:val="26"/>
        </w:rPr>
        <w:t>Trách nhiệm pháp lí là gì? Ý nghĩa của trách nhiệm pháp lí?</w:t>
      </w:r>
      <w:r w:rsidRPr="00F26BFA">
        <w:rPr>
          <w:b/>
          <w:sz w:val="26"/>
          <w:szCs w:val="26"/>
          <w:u w:val="single"/>
        </w:rPr>
        <w:t xml:space="preserve"> </w:t>
      </w:r>
    </w:p>
    <w:p w:rsidR="00506BC5" w:rsidRPr="00F26BFA" w:rsidRDefault="00506BC5" w:rsidP="00506BC5">
      <w:pPr>
        <w:ind w:right="-51"/>
        <w:jc w:val="both"/>
        <w:rPr>
          <w:b/>
          <w:i/>
          <w:sz w:val="26"/>
          <w:szCs w:val="26"/>
          <w:lang w:val="es-ES"/>
        </w:rPr>
      </w:pPr>
      <w:r w:rsidRPr="00F26BFA">
        <w:rPr>
          <w:b/>
          <w:bCs/>
          <w:sz w:val="26"/>
          <w:szCs w:val="26"/>
          <w:u w:val="single"/>
        </w:rPr>
        <w:t>Câu 3</w:t>
      </w:r>
      <w:r w:rsidRPr="00F26BFA">
        <w:rPr>
          <w:b/>
          <w:bCs/>
          <w:sz w:val="26"/>
          <w:szCs w:val="26"/>
        </w:rPr>
        <w:t xml:space="preserve">: </w:t>
      </w:r>
      <w:r w:rsidRPr="00F26BFA">
        <w:rPr>
          <w:bCs/>
          <w:sz w:val="26"/>
          <w:szCs w:val="26"/>
        </w:rPr>
        <w:t>Nêu khái niệm về quyền tham gia quản lí nhà nước, quản lí xã hội của công dân?</w:t>
      </w:r>
      <w:r w:rsidRPr="00F26BFA">
        <w:rPr>
          <w:b/>
          <w:bCs/>
          <w:sz w:val="26"/>
          <w:szCs w:val="26"/>
        </w:rPr>
        <w:t xml:space="preserve"> </w:t>
      </w:r>
      <w:r w:rsidRPr="00F26BFA">
        <w:rPr>
          <w:sz w:val="26"/>
          <w:szCs w:val="26"/>
          <w:lang w:val="es-ES"/>
        </w:rPr>
        <w:t xml:space="preserve">Công dân có thể tham gia quản lí nhà nước, quản lí xã hội bằng những hình thức nào? Nêu ví dụ? </w:t>
      </w:r>
      <w:r w:rsidRPr="00F26BFA">
        <w:rPr>
          <w:b/>
          <w:i/>
          <w:sz w:val="26"/>
          <w:szCs w:val="26"/>
          <w:lang w:val="es-ES"/>
        </w:rPr>
        <w:t xml:space="preserve"> </w:t>
      </w:r>
    </w:p>
    <w:p w:rsidR="00506BC5" w:rsidRPr="00F26BFA" w:rsidRDefault="00506BC5" w:rsidP="00506BC5">
      <w:pPr>
        <w:tabs>
          <w:tab w:val="left" w:pos="6435"/>
        </w:tabs>
        <w:ind w:right="-61"/>
        <w:jc w:val="both"/>
        <w:rPr>
          <w:b/>
          <w:bCs/>
          <w:sz w:val="26"/>
          <w:szCs w:val="26"/>
          <w:u w:val="single"/>
          <w:lang w:val="es-ES"/>
        </w:rPr>
      </w:pPr>
      <w:r w:rsidRPr="00F26BFA">
        <w:rPr>
          <w:b/>
          <w:bCs/>
          <w:sz w:val="26"/>
          <w:szCs w:val="26"/>
          <w:u w:val="single"/>
          <w:lang w:val="es-ES"/>
        </w:rPr>
        <w:t>Câu 4</w:t>
      </w:r>
      <w:r w:rsidRPr="00F26BFA">
        <w:rPr>
          <w:b/>
          <w:bCs/>
          <w:sz w:val="26"/>
          <w:szCs w:val="26"/>
          <w:lang w:val="es-ES"/>
        </w:rPr>
        <w:t>:</w:t>
      </w:r>
      <w:r w:rsidR="00164934" w:rsidRPr="00164934">
        <w:rPr>
          <w:bCs/>
          <w:sz w:val="26"/>
          <w:szCs w:val="26"/>
          <w:lang w:val="nl-NL"/>
        </w:rPr>
        <w:t xml:space="preserve"> </w:t>
      </w:r>
      <w:r w:rsidR="00164934" w:rsidRPr="008B68BE">
        <w:rPr>
          <w:bCs/>
          <w:sz w:val="26"/>
          <w:szCs w:val="26"/>
          <w:lang w:val="nl-NL"/>
        </w:rPr>
        <w:t xml:space="preserve">Em hiểu thế nào </w:t>
      </w:r>
      <w:r w:rsidR="00164934">
        <w:rPr>
          <w:bCs/>
          <w:sz w:val="26"/>
          <w:szCs w:val="26"/>
          <w:lang w:val="nl-NL"/>
        </w:rPr>
        <w:t>là bảo vệ Tổ quốc? Bảo v</w:t>
      </w:r>
      <w:r w:rsidR="00164934">
        <w:rPr>
          <w:bCs/>
          <w:sz w:val="26"/>
          <w:szCs w:val="26"/>
          <w:lang w:val="nl-NL"/>
        </w:rPr>
        <w:t xml:space="preserve">ệ Tổ quốc bao gồm những việc gì </w:t>
      </w:r>
      <w:bookmarkStart w:id="0" w:name="_GoBack"/>
      <w:bookmarkEnd w:id="0"/>
      <w:r w:rsidRPr="00F26BFA">
        <w:rPr>
          <w:sz w:val="26"/>
          <w:szCs w:val="26"/>
          <w:lang w:val="es-ES"/>
        </w:rPr>
        <w:t>? Em có nhận xét gì về chủ quyền biển đảo Hoàng Sa và Trường Sa của nước ta hiện hiện nay, theo em chúng ta cần làm gì để bảo vệ tốt chủ quyền biển đảo và toàn vẹn lãnh thổ của nước ta?</w:t>
      </w:r>
    </w:p>
    <w:p w:rsidR="00506BC5" w:rsidRPr="00F26BFA" w:rsidRDefault="00506BC5" w:rsidP="00506BC5">
      <w:pPr>
        <w:jc w:val="both"/>
        <w:rPr>
          <w:b/>
          <w:sz w:val="26"/>
          <w:szCs w:val="26"/>
          <w:u w:val="single"/>
          <w:lang w:val="es-ES"/>
        </w:rPr>
      </w:pPr>
      <w:r w:rsidRPr="00F26BFA">
        <w:rPr>
          <w:b/>
          <w:bCs/>
          <w:sz w:val="26"/>
          <w:szCs w:val="26"/>
          <w:u w:val="single"/>
          <w:lang w:val="es-ES"/>
        </w:rPr>
        <w:t xml:space="preserve">Câu 5: </w:t>
      </w:r>
      <w:r w:rsidRPr="00F26BFA">
        <w:rPr>
          <w:sz w:val="26"/>
          <w:szCs w:val="26"/>
          <w:lang w:val="vi-VN"/>
        </w:rPr>
        <w:t xml:space="preserve">Để </w:t>
      </w:r>
      <w:r w:rsidRPr="00F26BFA">
        <w:rPr>
          <w:sz w:val="26"/>
          <w:szCs w:val="26"/>
          <w:lang w:val="es-ES"/>
        </w:rPr>
        <w:t xml:space="preserve">góp phần </w:t>
      </w:r>
      <w:r w:rsidRPr="00F26BFA">
        <w:rPr>
          <w:sz w:val="26"/>
          <w:szCs w:val="26"/>
          <w:lang w:val="vi-VN"/>
        </w:rPr>
        <w:t xml:space="preserve">bảo vệ Tổ quốc </w:t>
      </w:r>
      <w:r w:rsidRPr="00F26BFA">
        <w:rPr>
          <w:sz w:val="26"/>
          <w:szCs w:val="26"/>
          <w:lang w:val="es-ES"/>
        </w:rPr>
        <w:t xml:space="preserve">học sinh </w:t>
      </w:r>
      <w:r w:rsidRPr="00F26BFA">
        <w:rPr>
          <w:sz w:val="26"/>
          <w:szCs w:val="26"/>
          <w:lang w:val="vi-VN"/>
        </w:rPr>
        <w:t>cần làm gì?</w:t>
      </w:r>
    </w:p>
    <w:p w:rsidR="00506BC5" w:rsidRPr="00F26BFA" w:rsidRDefault="00506BC5" w:rsidP="00506BC5">
      <w:pPr>
        <w:ind w:right="6"/>
        <w:jc w:val="both"/>
        <w:rPr>
          <w:bCs/>
          <w:sz w:val="26"/>
          <w:szCs w:val="26"/>
          <w:lang w:val="es-ES"/>
        </w:rPr>
      </w:pPr>
      <w:r w:rsidRPr="00F26BFA">
        <w:rPr>
          <w:b/>
          <w:bCs/>
          <w:sz w:val="26"/>
          <w:szCs w:val="26"/>
          <w:u w:val="single"/>
          <w:lang w:val="es-ES"/>
        </w:rPr>
        <w:t xml:space="preserve">Câu 6: </w:t>
      </w:r>
      <w:r w:rsidRPr="00F26BFA">
        <w:rPr>
          <w:bCs/>
          <w:sz w:val="26"/>
          <w:szCs w:val="26"/>
          <w:lang w:val="es-ES"/>
        </w:rPr>
        <w:t>Sống có đạo đức là gì? So sánh điểm giống và khác nhau giữa đạo đức và pháp luật?</w:t>
      </w:r>
      <w:r w:rsidRPr="00F26BFA">
        <w:rPr>
          <w:sz w:val="26"/>
          <w:szCs w:val="26"/>
          <w:lang w:val="es-ES"/>
        </w:rPr>
        <w:t xml:space="preserve"> Đối với học sinh chúng ta cần phải làm gì để thực hiện tốt sống có đạo đức và tuân theo pháp luật?</w:t>
      </w:r>
    </w:p>
    <w:p w:rsidR="00506BC5" w:rsidRPr="00F26BFA" w:rsidRDefault="00506BC5" w:rsidP="00506BC5">
      <w:pPr>
        <w:jc w:val="both"/>
        <w:rPr>
          <w:b/>
          <w:sz w:val="26"/>
          <w:szCs w:val="26"/>
          <w:lang w:val="es-ES"/>
        </w:rPr>
      </w:pPr>
      <w:r w:rsidRPr="00F26BFA">
        <w:rPr>
          <w:b/>
          <w:sz w:val="26"/>
          <w:szCs w:val="26"/>
          <w:lang w:val="es-ES"/>
        </w:rPr>
        <w:t>III. TÌNH HUỐNG SƯ PHẠM.</w:t>
      </w:r>
    </w:p>
    <w:p w:rsidR="00506BC5" w:rsidRPr="00F26BFA" w:rsidRDefault="00506BC5" w:rsidP="00506BC5">
      <w:pPr>
        <w:jc w:val="both"/>
        <w:rPr>
          <w:sz w:val="26"/>
          <w:szCs w:val="26"/>
          <w:lang w:val="es-ES"/>
        </w:rPr>
      </w:pPr>
      <w:r w:rsidRPr="00F26BFA">
        <w:rPr>
          <w:sz w:val="26"/>
          <w:szCs w:val="26"/>
          <w:lang w:val="vi-VN"/>
        </w:rPr>
        <w:t xml:space="preserve"> </w:t>
      </w:r>
      <w:r w:rsidRPr="00F26BFA">
        <w:rPr>
          <w:sz w:val="26"/>
          <w:szCs w:val="26"/>
          <w:lang w:val="es-ES"/>
        </w:rPr>
        <w:t>Tình huống, giáo viên lựa chọn tình huống phù hợp với n</w:t>
      </w:r>
      <w:r>
        <w:rPr>
          <w:sz w:val="26"/>
          <w:szCs w:val="26"/>
          <w:lang w:val="es-ES"/>
        </w:rPr>
        <w:t xml:space="preserve">ội dung một trong 3 bài (bài </w:t>
      </w:r>
      <w:r w:rsidRPr="00F26BFA">
        <w:rPr>
          <w:sz w:val="26"/>
          <w:szCs w:val="26"/>
          <w:lang w:val="es-ES"/>
        </w:rPr>
        <w:t>16,17</w:t>
      </w:r>
      <w:r>
        <w:rPr>
          <w:sz w:val="26"/>
          <w:szCs w:val="26"/>
          <w:lang w:val="es-ES"/>
        </w:rPr>
        <w:t>, 18</w:t>
      </w:r>
      <w:r w:rsidRPr="00F26BFA">
        <w:rPr>
          <w:sz w:val="26"/>
          <w:szCs w:val="26"/>
          <w:lang w:val="es-ES"/>
        </w:rPr>
        <w:t>).</w:t>
      </w:r>
    </w:p>
    <w:p w:rsidR="00506BC5" w:rsidRDefault="001A0C05" w:rsidP="00506BC5">
      <w:pPr>
        <w:rPr>
          <w:b/>
          <w:sz w:val="26"/>
          <w:szCs w:val="26"/>
          <w:lang w:val="it-IT"/>
        </w:rPr>
      </w:pPr>
      <w:r>
        <w:rPr>
          <w:b/>
          <w:sz w:val="26"/>
          <w:szCs w:val="26"/>
          <w:lang w:val="it-IT"/>
        </w:rPr>
        <w:t>--------------------------------------------------HẾT----------------------------------------------</w:t>
      </w:r>
    </w:p>
    <w:p w:rsidR="00506BC5" w:rsidRDefault="00506BC5" w:rsidP="00506BC5">
      <w:pPr>
        <w:rPr>
          <w:b/>
          <w:sz w:val="26"/>
          <w:szCs w:val="26"/>
          <w:lang w:val="it-IT"/>
        </w:rPr>
      </w:pPr>
    </w:p>
    <w:p w:rsidR="001A0C05" w:rsidRPr="00D40E67" w:rsidRDefault="001A0C05" w:rsidP="001A0C05">
      <w:pPr>
        <w:rPr>
          <w:sz w:val="26"/>
          <w:szCs w:val="26"/>
          <w:lang w:val="nl-NL"/>
        </w:rPr>
      </w:pPr>
      <w:r>
        <w:rPr>
          <w:sz w:val="26"/>
          <w:szCs w:val="26"/>
          <w:lang w:val="nl-NL"/>
        </w:rPr>
        <w:t xml:space="preserve">      </w:t>
      </w:r>
      <w:r w:rsidRPr="00D40E67">
        <w:rPr>
          <w:sz w:val="26"/>
          <w:szCs w:val="26"/>
          <w:lang w:val="nl-NL"/>
        </w:rPr>
        <w:t xml:space="preserve">  Duyệt của tổ CM                                                                   GV ra đề</w:t>
      </w:r>
      <w:r>
        <w:rPr>
          <w:sz w:val="26"/>
          <w:szCs w:val="26"/>
          <w:lang w:val="nl-NL"/>
        </w:rPr>
        <w:t xml:space="preserve"> cương</w:t>
      </w:r>
    </w:p>
    <w:p w:rsidR="001A0C05" w:rsidRPr="00D40E67" w:rsidRDefault="001A0C05" w:rsidP="001A0C05">
      <w:pPr>
        <w:jc w:val="center"/>
        <w:rPr>
          <w:sz w:val="26"/>
          <w:szCs w:val="26"/>
          <w:lang w:val="nl-NL"/>
        </w:rPr>
      </w:pPr>
    </w:p>
    <w:p w:rsidR="001A0C05" w:rsidRPr="00D40E67" w:rsidRDefault="001A0C05" w:rsidP="001A0C05">
      <w:pPr>
        <w:rPr>
          <w:sz w:val="26"/>
          <w:szCs w:val="26"/>
          <w:lang w:val="nl-NL"/>
        </w:rPr>
      </w:pPr>
    </w:p>
    <w:p w:rsidR="001A0C05" w:rsidRPr="00D40E67" w:rsidRDefault="001A0C05" w:rsidP="001A0C05">
      <w:pPr>
        <w:tabs>
          <w:tab w:val="left" w:pos="6525"/>
        </w:tabs>
        <w:rPr>
          <w:sz w:val="26"/>
          <w:szCs w:val="26"/>
          <w:lang w:val="nl-NL"/>
        </w:rPr>
      </w:pPr>
      <w:r w:rsidRPr="00D40E67">
        <w:rPr>
          <w:sz w:val="26"/>
          <w:szCs w:val="26"/>
          <w:lang w:val="nl-NL"/>
        </w:rPr>
        <w:t xml:space="preserve">          </w:t>
      </w:r>
    </w:p>
    <w:p w:rsidR="001A0C05" w:rsidRPr="00D40E67" w:rsidRDefault="001A0C05" w:rsidP="001A0C05">
      <w:pPr>
        <w:tabs>
          <w:tab w:val="left" w:pos="6525"/>
        </w:tabs>
        <w:rPr>
          <w:sz w:val="26"/>
          <w:szCs w:val="26"/>
          <w:lang w:val="nl-NL"/>
        </w:rPr>
      </w:pPr>
      <w:r w:rsidRPr="00D40E67">
        <w:rPr>
          <w:sz w:val="26"/>
          <w:szCs w:val="26"/>
          <w:lang w:val="nl-NL"/>
        </w:rPr>
        <w:t xml:space="preserve">           Vũ Thị Lý                                                                    </w:t>
      </w:r>
      <w:r>
        <w:rPr>
          <w:sz w:val="26"/>
          <w:szCs w:val="26"/>
          <w:lang w:val="nl-NL"/>
        </w:rPr>
        <w:t xml:space="preserve">     </w:t>
      </w:r>
      <w:r w:rsidRPr="00D40E67">
        <w:rPr>
          <w:sz w:val="26"/>
          <w:szCs w:val="26"/>
          <w:lang w:val="nl-NL"/>
        </w:rPr>
        <w:t>Vũ Thị Lý</w:t>
      </w:r>
    </w:p>
    <w:p w:rsidR="001A0C05" w:rsidRPr="00D40E67" w:rsidRDefault="001A0C05" w:rsidP="001A0C05">
      <w:pPr>
        <w:tabs>
          <w:tab w:val="left" w:pos="3330"/>
        </w:tabs>
        <w:jc w:val="center"/>
        <w:outlineLvl w:val="0"/>
        <w:rPr>
          <w:b/>
          <w:i/>
          <w:sz w:val="26"/>
          <w:szCs w:val="26"/>
          <w:u w:val="single"/>
          <w:lang w:val="nl-NL"/>
        </w:rPr>
      </w:pPr>
    </w:p>
    <w:p w:rsidR="001A0C05" w:rsidRPr="00D40E67" w:rsidRDefault="001A0C05" w:rsidP="001A0C05">
      <w:pPr>
        <w:jc w:val="center"/>
        <w:outlineLvl w:val="0"/>
        <w:rPr>
          <w:b/>
          <w:sz w:val="26"/>
          <w:szCs w:val="26"/>
          <w:lang w:val="nl-NL"/>
        </w:rPr>
      </w:pPr>
      <w:r w:rsidRPr="00D40E67">
        <w:rPr>
          <w:b/>
          <w:i/>
          <w:sz w:val="26"/>
          <w:szCs w:val="26"/>
          <w:lang w:val="nl-NL"/>
        </w:rPr>
        <w:t xml:space="preserve">                </w:t>
      </w:r>
    </w:p>
    <w:p w:rsidR="001A0C05" w:rsidRPr="00D40E67" w:rsidRDefault="001A0C05" w:rsidP="001A0C05">
      <w:pPr>
        <w:tabs>
          <w:tab w:val="left" w:pos="3330"/>
        </w:tabs>
        <w:jc w:val="center"/>
        <w:outlineLvl w:val="0"/>
        <w:rPr>
          <w:sz w:val="26"/>
          <w:szCs w:val="26"/>
          <w:lang w:val="nl-NL"/>
        </w:rPr>
      </w:pPr>
      <w:r w:rsidRPr="00D40E67">
        <w:rPr>
          <w:sz w:val="26"/>
          <w:szCs w:val="26"/>
          <w:lang w:val="nl-NL"/>
        </w:rPr>
        <w:t>Duyệt của BGH</w:t>
      </w:r>
    </w:p>
    <w:p w:rsidR="00506BC5" w:rsidRDefault="00506BC5" w:rsidP="00506BC5">
      <w:pPr>
        <w:rPr>
          <w:b/>
          <w:sz w:val="26"/>
          <w:szCs w:val="26"/>
          <w:lang w:val="it-IT"/>
        </w:rPr>
      </w:pPr>
    </w:p>
    <w:sectPr w:rsidR="00506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BC5"/>
    <w:rsid w:val="00164934"/>
    <w:rsid w:val="001A0C05"/>
    <w:rsid w:val="002C4116"/>
    <w:rsid w:val="002F3162"/>
    <w:rsid w:val="00506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BC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06BC5"/>
    <w:pPr>
      <w:keepNext/>
      <w:outlineLvl w:val="2"/>
    </w:pPr>
    <w:rPr>
      <w:rFonts w:ascii=".VnTime" w:hAnsi=".VnTime"/>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06BC5"/>
    <w:rPr>
      <w:rFonts w:ascii=".VnTime" w:eastAsia="Times New Roman" w:hAnsi=".VnTime" w:cs="Times New Roman"/>
      <w:sz w:val="28"/>
      <w:szCs w:val="20"/>
      <w:u w:val="single"/>
    </w:rPr>
  </w:style>
  <w:style w:type="paragraph" w:styleId="NormalWeb">
    <w:name w:val="Normal (Web)"/>
    <w:basedOn w:val="Normal"/>
    <w:uiPriority w:val="99"/>
    <w:unhideWhenUsed/>
    <w:rsid w:val="00506BC5"/>
    <w:pPr>
      <w:spacing w:before="100" w:beforeAutospacing="1" w:after="100" w:afterAutospacing="1"/>
    </w:pPr>
  </w:style>
  <w:style w:type="paragraph" w:customStyle="1" w:styleId="oncaDanhsch">
    <w:name w:val="Đoạn của Danh sách"/>
    <w:basedOn w:val="Normal"/>
    <w:rsid w:val="00506BC5"/>
    <w:pPr>
      <w:spacing w:after="200" w:line="276" w:lineRule="auto"/>
      <w:ind w:left="720"/>
    </w:pPr>
    <w:rPr>
      <w:b/>
      <w:bCs/>
      <w:sz w:val="28"/>
      <w:szCs w:val="28"/>
    </w:rPr>
  </w:style>
  <w:style w:type="character" w:styleId="Strong">
    <w:name w:val="Strong"/>
    <w:uiPriority w:val="22"/>
    <w:qFormat/>
    <w:rsid w:val="00506B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BC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06BC5"/>
    <w:pPr>
      <w:keepNext/>
      <w:outlineLvl w:val="2"/>
    </w:pPr>
    <w:rPr>
      <w:rFonts w:ascii=".VnTime" w:hAnsi=".VnTime"/>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06BC5"/>
    <w:rPr>
      <w:rFonts w:ascii=".VnTime" w:eastAsia="Times New Roman" w:hAnsi=".VnTime" w:cs="Times New Roman"/>
      <w:sz w:val="28"/>
      <w:szCs w:val="20"/>
      <w:u w:val="single"/>
    </w:rPr>
  </w:style>
  <w:style w:type="paragraph" w:styleId="NormalWeb">
    <w:name w:val="Normal (Web)"/>
    <w:basedOn w:val="Normal"/>
    <w:uiPriority w:val="99"/>
    <w:unhideWhenUsed/>
    <w:rsid w:val="00506BC5"/>
    <w:pPr>
      <w:spacing w:before="100" w:beforeAutospacing="1" w:after="100" w:afterAutospacing="1"/>
    </w:pPr>
  </w:style>
  <w:style w:type="paragraph" w:customStyle="1" w:styleId="oncaDanhsch">
    <w:name w:val="Đoạn của Danh sách"/>
    <w:basedOn w:val="Normal"/>
    <w:rsid w:val="00506BC5"/>
    <w:pPr>
      <w:spacing w:after="200" w:line="276" w:lineRule="auto"/>
      <w:ind w:left="720"/>
    </w:pPr>
    <w:rPr>
      <w:b/>
      <w:bCs/>
      <w:sz w:val="28"/>
      <w:szCs w:val="28"/>
    </w:rPr>
  </w:style>
  <w:style w:type="character" w:styleId="Strong">
    <w:name w:val="Strong"/>
    <w:uiPriority w:val="22"/>
    <w:qFormat/>
    <w:rsid w:val="00506B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248</Words>
  <Characters>1415</Characters>
  <Application>Microsoft Office Word</Application>
  <DocSecurity>0</DocSecurity>
  <Lines>11</Lines>
  <Paragraphs>3</Paragraphs>
  <ScaleCrop>false</ScaleCrop>
  <Company>Microsoft</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2022-05-08T14:54:00Z</dcterms:created>
  <dcterms:modified xsi:type="dcterms:W3CDTF">2022-05-11T06:54:00Z</dcterms:modified>
</cp:coreProperties>
</file>