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B8" w:rsidRPr="000042AE" w:rsidRDefault="00DC5E4F" w:rsidP="00DC5E4F">
      <w:pPr>
        <w:spacing w:line="276" w:lineRule="auto"/>
        <w:jc w:val="center"/>
        <w:rPr>
          <w:rFonts w:eastAsia="Arial"/>
          <w:b/>
          <w:sz w:val="26"/>
          <w:szCs w:val="26"/>
        </w:rPr>
      </w:pPr>
      <w:r w:rsidRPr="000042AE">
        <w:rPr>
          <w:rFonts w:eastAsia="Arial"/>
          <w:b/>
          <w:sz w:val="26"/>
          <w:szCs w:val="26"/>
        </w:rPr>
        <w:t xml:space="preserve">ĐỀ CƯƠNG </w:t>
      </w:r>
      <w:r w:rsidR="00AE6293" w:rsidRPr="000042AE">
        <w:rPr>
          <w:rFonts w:eastAsia="Arial"/>
          <w:b/>
          <w:sz w:val="26"/>
          <w:szCs w:val="26"/>
        </w:rPr>
        <w:t xml:space="preserve">ÔN </w:t>
      </w:r>
      <w:r w:rsidRPr="000042AE">
        <w:rPr>
          <w:rFonts w:eastAsia="Arial"/>
          <w:b/>
          <w:sz w:val="26"/>
          <w:szCs w:val="26"/>
        </w:rPr>
        <w:t xml:space="preserve">THI </w:t>
      </w:r>
      <w:r w:rsidR="00FA7C6C" w:rsidRPr="000042AE">
        <w:rPr>
          <w:rFonts w:eastAsia="Arial"/>
          <w:b/>
          <w:sz w:val="26"/>
          <w:szCs w:val="26"/>
        </w:rPr>
        <w:t>LẠI</w:t>
      </w:r>
      <w:r w:rsidRPr="000042AE">
        <w:rPr>
          <w:rFonts w:eastAsia="Arial"/>
          <w:b/>
          <w:sz w:val="26"/>
          <w:szCs w:val="26"/>
        </w:rPr>
        <w:t xml:space="preserve"> MÔN TOÁN</w:t>
      </w:r>
      <w:r w:rsidR="006C05DE" w:rsidRPr="000042AE">
        <w:rPr>
          <w:rFonts w:eastAsia="Arial"/>
          <w:b/>
          <w:sz w:val="26"/>
          <w:szCs w:val="26"/>
        </w:rPr>
        <w:t xml:space="preserve"> 8</w:t>
      </w:r>
    </w:p>
    <w:p w:rsidR="0052457A" w:rsidRPr="000042AE" w:rsidRDefault="0052457A" w:rsidP="00DC5E4F">
      <w:pPr>
        <w:spacing w:line="276" w:lineRule="auto"/>
        <w:jc w:val="center"/>
        <w:rPr>
          <w:rFonts w:eastAsia="Arial"/>
          <w:b/>
          <w:sz w:val="26"/>
          <w:szCs w:val="26"/>
        </w:rPr>
      </w:pPr>
      <w:r w:rsidRPr="000042AE">
        <w:rPr>
          <w:rFonts w:eastAsia="Arial"/>
          <w:b/>
          <w:sz w:val="26"/>
          <w:szCs w:val="26"/>
        </w:rPr>
        <w:t xml:space="preserve">NĂM HỌC 2020 – 2021 </w:t>
      </w:r>
    </w:p>
    <w:p w:rsidR="00DC5E4F" w:rsidRPr="000042AE" w:rsidRDefault="00B6281D" w:rsidP="00DC5E4F">
      <w:pPr>
        <w:spacing w:line="276" w:lineRule="auto"/>
        <w:jc w:val="center"/>
        <w:rPr>
          <w:rFonts w:eastAsia="Arial"/>
          <w:b/>
          <w:sz w:val="26"/>
          <w:szCs w:val="26"/>
        </w:rPr>
      </w:pPr>
      <w:r w:rsidRPr="000042AE">
        <w:rPr>
          <w:rFonts w:eastAsia="Arial"/>
          <w:b/>
          <w:sz w:val="26"/>
          <w:szCs w:val="26"/>
        </w:rPr>
        <w:t xml:space="preserve"> </w:t>
      </w:r>
    </w:p>
    <w:p w:rsidR="00B24168" w:rsidRPr="000042AE" w:rsidRDefault="00B24168" w:rsidP="00B24168">
      <w:pPr>
        <w:pStyle w:val="body-text"/>
        <w:shd w:val="clear" w:color="auto" w:fill="FFFFFF"/>
        <w:spacing w:before="0" w:beforeAutospacing="0" w:after="0" w:afterAutospacing="0"/>
        <w:rPr>
          <w:b/>
          <w:sz w:val="26"/>
          <w:szCs w:val="26"/>
          <w:lang w:val="nl-NL"/>
        </w:rPr>
      </w:pPr>
      <w:r w:rsidRPr="000042AE">
        <w:rPr>
          <w:b/>
          <w:sz w:val="26"/>
          <w:szCs w:val="26"/>
          <w:lang w:val="nl-NL"/>
        </w:rPr>
        <w:t>A</w:t>
      </w:r>
      <w:r w:rsidR="0052457A" w:rsidRPr="000042AE">
        <w:rPr>
          <w:b/>
          <w:sz w:val="26"/>
          <w:szCs w:val="26"/>
          <w:lang w:val="nl-NL"/>
        </w:rPr>
        <w:t xml:space="preserve">. </w:t>
      </w:r>
      <w:r w:rsidRPr="000042AE">
        <w:rPr>
          <w:b/>
          <w:sz w:val="26"/>
          <w:szCs w:val="26"/>
          <w:lang w:val="nl-NL"/>
        </w:rPr>
        <w:t>PHẦN ĐẠI SỐ:</w:t>
      </w:r>
    </w:p>
    <w:p w:rsidR="00B24168" w:rsidRPr="000042AE" w:rsidRDefault="00B24168" w:rsidP="00B24168">
      <w:pPr>
        <w:pStyle w:val="body-text"/>
        <w:shd w:val="clear" w:color="auto" w:fill="FFFFFF"/>
        <w:spacing w:before="0" w:beforeAutospacing="0" w:after="0" w:afterAutospacing="0"/>
        <w:rPr>
          <w:b/>
          <w:i/>
          <w:sz w:val="26"/>
          <w:szCs w:val="26"/>
        </w:rPr>
      </w:pPr>
      <w:r w:rsidRPr="000042AE">
        <w:rPr>
          <w:b/>
          <w:i/>
          <w:sz w:val="26"/>
          <w:szCs w:val="26"/>
          <w:u w:val="single"/>
        </w:rPr>
        <w:t>I. Kiến thức trọng tâm:</w:t>
      </w:r>
    </w:p>
    <w:p w:rsidR="000042AE" w:rsidRPr="000042AE" w:rsidRDefault="000042AE" w:rsidP="00B24168">
      <w:pPr>
        <w:rPr>
          <w:sz w:val="26"/>
          <w:szCs w:val="26"/>
        </w:rPr>
      </w:pPr>
      <w:r w:rsidRPr="000042AE">
        <w:rPr>
          <w:sz w:val="26"/>
          <w:szCs w:val="26"/>
        </w:rPr>
        <w:t>1. Định nghĩa phương trình bậc nhất một ẩn.</w:t>
      </w:r>
    </w:p>
    <w:p w:rsidR="00B24168" w:rsidRPr="000042AE" w:rsidRDefault="000042AE" w:rsidP="00B24168">
      <w:pPr>
        <w:rPr>
          <w:sz w:val="26"/>
          <w:szCs w:val="26"/>
        </w:rPr>
      </w:pPr>
      <w:r w:rsidRPr="000042AE">
        <w:rPr>
          <w:sz w:val="26"/>
          <w:szCs w:val="26"/>
        </w:rPr>
        <w:t>2</w:t>
      </w:r>
      <w:r w:rsidR="00B24168" w:rsidRPr="000042AE">
        <w:rPr>
          <w:sz w:val="26"/>
          <w:szCs w:val="26"/>
        </w:rPr>
        <w:t>. Định nghĩa bất phương trình</w:t>
      </w:r>
      <w:r>
        <w:rPr>
          <w:sz w:val="26"/>
          <w:szCs w:val="26"/>
        </w:rPr>
        <w:t xml:space="preserve"> bậc nhất một ẩn</w:t>
      </w:r>
      <w:r w:rsidRPr="000042AE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B24168" w:rsidRPr="000042AE" w:rsidRDefault="000042AE" w:rsidP="00B24168">
      <w:pPr>
        <w:rPr>
          <w:sz w:val="26"/>
          <w:szCs w:val="26"/>
        </w:rPr>
      </w:pPr>
      <w:r w:rsidRPr="000042AE">
        <w:rPr>
          <w:sz w:val="26"/>
          <w:szCs w:val="26"/>
        </w:rPr>
        <w:t>3</w:t>
      </w:r>
      <w:r w:rsidR="00B52091">
        <w:rPr>
          <w:sz w:val="26"/>
          <w:szCs w:val="26"/>
        </w:rPr>
        <w:t>. P</w:t>
      </w:r>
      <w:r w:rsidR="00B24168" w:rsidRPr="000042AE">
        <w:rPr>
          <w:sz w:val="26"/>
          <w:szCs w:val="26"/>
        </w:rPr>
        <w:t>hương trình chứa dấu giá trị tuyệt đối.</w:t>
      </w:r>
    </w:p>
    <w:p w:rsidR="00B24168" w:rsidRPr="000042AE" w:rsidRDefault="00B24168" w:rsidP="00B24168">
      <w:pPr>
        <w:spacing w:before="120"/>
        <w:jc w:val="both"/>
        <w:rPr>
          <w:b/>
          <w:i/>
          <w:sz w:val="26"/>
          <w:szCs w:val="26"/>
        </w:rPr>
      </w:pPr>
      <w:r w:rsidRPr="000042AE">
        <w:rPr>
          <w:b/>
          <w:i/>
          <w:sz w:val="26"/>
          <w:szCs w:val="26"/>
        </w:rPr>
        <w:t xml:space="preserve">II. </w:t>
      </w:r>
      <w:r w:rsidRPr="000042AE">
        <w:rPr>
          <w:b/>
          <w:i/>
          <w:sz w:val="26"/>
          <w:szCs w:val="26"/>
          <w:u w:val="single"/>
        </w:rPr>
        <w:t>Bài tập</w:t>
      </w:r>
      <w:r w:rsidRPr="000042AE">
        <w:rPr>
          <w:b/>
          <w:i/>
          <w:sz w:val="26"/>
          <w:szCs w:val="26"/>
        </w:rPr>
        <w:t>:</w:t>
      </w:r>
    </w:p>
    <w:p w:rsidR="000042AE" w:rsidRPr="000042AE" w:rsidRDefault="00B24168" w:rsidP="00B24168">
      <w:pPr>
        <w:spacing w:before="120"/>
        <w:contextualSpacing/>
        <w:jc w:val="both"/>
        <w:rPr>
          <w:sz w:val="26"/>
          <w:szCs w:val="26"/>
        </w:rPr>
      </w:pPr>
      <w:r w:rsidRPr="000042AE">
        <w:rPr>
          <w:sz w:val="26"/>
          <w:szCs w:val="26"/>
        </w:rPr>
        <w:t>1. Rút gọn biểu thức chứa dấu giá trị tuyệt đối</w:t>
      </w:r>
      <w:r w:rsidR="000042AE" w:rsidRPr="000042AE">
        <w:rPr>
          <w:sz w:val="26"/>
          <w:szCs w:val="26"/>
        </w:rPr>
        <w:t>.</w:t>
      </w:r>
    </w:p>
    <w:p w:rsidR="00B24168" w:rsidRPr="000042AE" w:rsidRDefault="00B24168" w:rsidP="00B24168">
      <w:pPr>
        <w:spacing w:line="288" w:lineRule="auto"/>
        <w:jc w:val="both"/>
        <w:rPr>
          <w:rFonts w:ascii=".VnArial Narrow" w:hAnsi=".VnArial Narrow"/>
          <w:sz w:val="26"/>
          <w:szCs w:val="26"/>
          <w:lang w:val="pt-BR"/>
        </w:rPr>
      </w:pPr>
      <w:r w:rsidRPr="000042AE">
        <w:rPr>
          <w:sz w:val="26"/>
          <w:szCs w:val="26"/>
          <w:lang w:val="pt-BR"/>
        </w:rPr>
        <w:t>2. Giải bất phương trình và biểu diễn tập nghiệm trên trục số.</w:t>
      </w:r>
    </w:p>
    <w:p w:rsidR="00B24168" w:rsidRPr="000042AE" w:rsidRDefault="00B24168" w:rsidP="00B24168">
      <w:pPr>
        <w:jc w:val="both"/>
        <w:rPr>
          <w:sz w:val="26"/>
          <w:szCs w:val="26"/>
        </w:rPr>
      </w:pPr>
      <w:r w:rsidRPr="000042AE">
        <w:rPr>
          <w:b/>
          <w:sz w:val="26"/>
          <w:szCs w:val="26"/>
          <w:lang w:val="de-DE"/>
        </w:rPr>
        <w:t xml:space="preserve">B. </w:t>
      </w:r>
      <w:r w:rsidRPr="000042AE">
        <w:rPr>
          <w:b/>
          <w:sz w:val="26"/>
          <w:szCs w:val="26"/>
          <w:u w:val="single"/>
          <w:lang w:val="de-DE"/>
        </w:rPr>
        <w:t>PHẦN HÌNH HỌC:</w:t>
      </w:r>
    </w:p>
    <w:p w:rsidR="00B24168" w:rsidRPr="000042AE" w:rsidRDefault="00B24168" w:rsidP="00B24168">
      <w:pPr>
        <w:spacing w:before="120"/>
        <w:jc w:val="both"/>
        <w:rPr>
          <w:b/>
          <w:i/>
          <w:sz w:val="26"/>
          <w:szCs w:val="26"/>
          <w:u w:val="single"/>
          <w:lang w:val="de-DE"/>
        </w:rPr>
      </w:pPr>
      <w:r w:rsidRPr="000042AE">
        <w:rPr>
          <w:b/>
          <w:i/>
          <w:sz w:val="26"/>
          <w:szCs w:val="26"/>
          <w:lang w:val="de-DE"/>
        </w:rPr>
        <w:t>I.</w:t>
      </w:r>
      <w:r w:rsidRPr="000042AE">
        <w:rPr>
          <w:b/>
          <w:i/>
          <w:sz w:val="26"/>
          <w:szCs w:val="26"/>
          <w:u w:val="single"/>
          <w:lang w:val="de-DE"/>
        </w:rPr>
        <w:t xml:space="preserve"> Kiến thức trọng tâm:</w:t>
      </w:r>
    </w:p>
    <w:p w:rsidR="000042AE" w:rsidRPr="000042AE" w:rsidRDefault="000042AE" w:rsidP="00B24168">
      <w:pPr>
        <w:jc w:val="both"/>
        <w:rPr>
          <w:sz w:val="26"/>
          <w:szCs w:val="26"/>
          <w:lang w:val="de-DE"/>
        </w:rPr>
      </w:pPr>
      <w:r w:rsidRPr="000042AE">
        <w:rPr>
          <w:sz w:val="26"/>
          <w:szCs w:val="26"/>
          <w:lang w:val="de-DE"/>
        </w:rPr>
        <w:t>1. Định nghĩa tỉ số của hai đoạn thẳng.</w:t>
      </w:r>
    </w:p>
    <w:p w:rsidR="00B24168" w:rsidRPr="000042AE" w:rsidRDefault="000042AE" w:rsidP="00B24168">
      <w:pPr>
        <w:jc w:val="both"/>
        <w:rPr>
          <w:sz w:val="26"/>
          <w:szCs w:val="26"/>
          <w:lang w:val="de-DE"/>
        </w:rPr>
      </w:pPr>
      <w:r w:rsidRPr="000042AE">
        <w:rPr>
          <w:sz w:val="26"/>
          <w:szCs w:val="26"/>
          <w:lang w:val="de-DE"/>
        </w:rPr>
        <w:t xml:space="preserve">2. </w:t>
      </w:r>
      <w:r w:rsidR="00B24168" w:rsidRPr="000042AE">
        <w:rPr>
          <w:sz w:val="26"/>
          <w:szCs w:val="26"/>
          <w:lang w:val="de-DE"/>
        </w:rPr>
        <w:t>Các trường hợp đồng dạng của tam giác, các trường hợp đồng dạng của tam giác vuông.</w:t>
      </w:r>
    </w:p>
    <w:p w:rsidR="000042AE" w:rsidRPr="000042AE" w:rsidRDefault="000042AE" w:rsidP="00B24168">
      <w:pPr>
        <w:jc w:val="both"/>
        <w:rPr>
          <w:sz w:val="26"/>
          <w:szCs w:val="26"/>
          <w:lang w:val="de-DE"/>
        </w:rPr>
      </w:pPr>
      <w:r w:rsidRPr="000042AE">
        <w:rPr>
          <w:sz w:val="26"/>
          <w:szCs w:val="26"/>
          <w:lang w:val="de-DE"/>
        </w:rPr>
        <w:t>3. Công thức tính thể tích của hình hộp chữ nhật.</w:t>
      </w:r>
    </w:p>
    <w:p w:rsidR="00B24168" w:rsidRPr="000042AE" w:rsidRDefault="00B24168" w:rsidP="00B24168">
      <w:pPr>
        <w:spacing w:before="120"/>
        <w:jc w:val="both"/>
        <w:rPr>
          <w:b/>
          <w:i/>
          <w:sz w:val="26"/>
          <w:szCs w:val="26"/>
          <w:lang w:val="de-DE"/>
        </w:rPr>
      </w:pPr>
      <w:r w:rsidRPr="000042AE">
        <w:rPr>
          <w:b/>
          <w:i/>
          <w:sz w:val="26"/>
          <w:szCs w:val="26"/>
          <w:lang w:val="de-DE"/>
        </w:rPr>
        <w:t xml:space="preserve">II. </w:t>
      </w:r>
      <w:r w:rsidRPr="000042AE">
        <w:rPr>
          <w:b/>
          <w:i/>
          <w:sz w:val="26"/>
          <w:szCs w:val="26"/>
          <w:u w:val="single"/>
          <w:lang w:val="de-DE"/>
        </w:rPr>
        <w:t>Bài tập</w:t>
      </w:r>
      <w:r w:rsidRPr="000042AE">
        <w:rPr>
          <w:b/>
          <w:i/>
          <w:sz w:val="26"/>
          <w:szCs w:val="26"/>
          <w:lang w:val="de-DE"/>
        </w:rPr>
        <w:t>:</w:t>
      </w:r>
    </w:p>
    <w:p w:rsidR="00B24168" w:rsidRPr="000042AE" w:rsidRDefault="00B24168" w:rsidP="00B24168">
      <w:pPr>
        <w:jc w:val="both"/>
        <w:rPr>
          <w:sz w:val="26"/>
          <w:szCs w:val="26"/>
          <w:lang w:val="de-DE"/>
        </w:rPr>
      </w:pPr>
      <w:r w:rsidRPr="000042AE">
        <w:rPr>
          <w:sz w:val="26"/>
          <w:szCs w:val="26"/>
          <w:lang w:val="de-DE"/>
        </w:rPr>
        <w:t>1. Chứng minh 2 tam giác đồng dạng trường hợp đồng dạng thứ 3 (góc –góc).</w:t>
      </w:r>
    </w:p>
    <w:p w:rsidR="00B24168" w:rsidRPr="000042AE" w:rsidRDefault="00B24168" w:rsidP="00B24168">
      <w:pPr>
        <w:pStyle w:val="body-text"/>
        <w:shd w:val="clear" w:color="auto" w:fill="FFFFFF"/>
        <w:spacing w:before="0" w:beforeAutospacing="0" w:after="360" w:afterAutospacing="0"/>
        <w:rPr>
          <w:b/>
          <w:sz w:val="26"/>
          <w:szCs w:val="26"/>
        </w:rPr>
      </w:pPr>
      <w:r w:rsidRPr="000042AE">
        <w:rPr>
          <w:sz w:val="26"/>
          <w:szCs w:val="26"/>
          <w:lang w:val="de-DE"/>
        </w:rPr>
        <w:t xml:space="preserve">2. </w:t>
      </w:r>
      <w:r w:rsidR="000042AE" w:rsidRPr="000042AE">
        <w:rPr>
          <w:sz w:val="26"/>
          <w:szCs w:val="26"/>
          <w:lang w:val="de-DE"/>
        </w:rPr>
        <w:t xml:space="preserve"> </w:t>
      </w:r>
      <w:r w:rsidRPr="000042AE">
        <w:rPr>
          <w:sz w:val="26"/>
          <w:szCs w:val="26"/>
          <w:lang w:val="de-DE"/>
        </w:rPr>
        <w:t>Bài tập về tính độ dài các cạnh của tam giác.</w:t>
      </w:r>
    </w:p>
    <w:p w:rsidR="00B24168" w:rsidRPr="000042AE" w:rsidRDefault="00B24168" w:rsidP="00B24168">
      <w:pPr>
        <w:pStyle w:val="body-text"/>
        <w:shd w:val="clear" w:color="auto" w:fill="FFFFFF"/>
        <w:spacing w:before="0" w:beforeAutospacing="0" w:after="360" w:afterAutospacing="0"/>
        <w:jc w:val="center"/>
        <w:rPr>
          <w:b/>
          <w:sz w:val="26"/>
          <w:szCs w:val="26"/>
        </w:rPr>
      </w:pPr>
      <w:bookmarkStart w:id="0" w:name="_GoBack"/>
      <w:bookmarkEnd w:id="0"/>
    </w:p>
    <w:p w:rsidR="00B24168" w:rsidRPr="000042AE" w:rsidRDefault="00B24168" w:rsidP="00B24168">
      <w:pPr>
        <w:pStyle w:val="body-text"/>
        <w:shd w:val="clear" w:color="auto" w:fill="FFFFFF"/>
        <w:spacing w:before="0" w:beforeAutospacing="0" w:after="360" w:afterAutospacing="0"/>
        <w:jc w:val="center"/>
        <w:rPr>
          <w:b/>
          <w:sz w:val="26"/>
          <w:szCs w:val="26"/>
        </w:rPr>
      </w:pPr>
    </w:p>
    <w:p w:rsidR="00B24168" w:rsidRPr="000042AE" w:rsidRDefault="00B24168" w:rsidP="00B24168">
      <w:pPr>
        <w:pStyle w:val="body-text"/>
        <w:shd w:val="clear" w:color="auto" w:fill="FFFFFF"/>
        <w:spacing w:before="0" w:beforeAutospacing="0" w:after="360" w:afterAutospacing="0"/>
        <w:jc w:val="center"/>
        <w:rPr>
          <w:b/>
          <w:sz w:val="26"/>
          <w:szCs w:val="26"/>
        </w:rPr>
      </w:pPr>
    </w:p>
    <w:p w:rsidR="00B24168" w:rsidRPr="000042AE" w:rsidRDefault="00B24168" w:rsidP="00B24168">
      <w:pPr>
        <w:pStyle w:val="body-text"/>
        <w:shd w:val="clear" w:color="auto" w:fill="FFFFFF"/>
        <w:spacing w:before="0" w:beforeAutospacing="0" w:after="360" w:afterAutospacing="0"/>
        <w:jc w:val="center"/>
        <w:rPr>
          <w:b/>
          <w:sz w:val="26"/>
          <w:szCs w:val="26"/>
        </w:rPr>
      </w:pPr>
    </w:p>
    <w:p w:rsidR="00B24168" w:rsidRPr="000042AE" w:rsidRDefault="00B24168" w:rsidP="00B24168">
      <w:pPr>
        <w:pStyle w:val="body-text"/>
        <w:shd w:val="clear" w:color="auto" w:fill="FFFFFF"/>
        <w:spacing w:before="0" w:beforeAutospacing="0" w:after="360" w:afterAutospacing="0"/>
        <w:jc w:val="center"/>
        <w:rPr>
          <w:b/>
          <w:sz w:val="26"/>
          <w:szCs w:val="26"/>
        </w:rPr>
      </w:pPr>
    </w:p>
    <w:p w:rsidR="00B24168" w:rsidRPr="000042AE" w:rsidRDefault="00B24168" w:rsidP="00B24168">
      <w:pPr>
        <w:pStyle w:val="body-text"/>
        <w:shd w:val="clear" w:color="auto" w:fill="FFFFFF"/>
        <w:spacing w:before="0" w:beforeAutospacing="0" w:after="360" w:afterAutospacing="0"/>
        <w:jc w:val="center"/>
        <w:rPr>
          <w:b/>
          <w:sz w:val="26"/>
          <w:szCs w:val="26"/>
        </w:rPr>
      </w:pPr>
    </w:p>
    <w:p w:rsidR="00B24168" w:rsidRPr="000042AE" w:rsidRDefault="00B24168" w:rsidP="00B24168">
      <w:pPr>
        <w:pStyle w:val="body-text"/>
        <w:shd w:val="clear" w:color="auto" w:fill="FFFFFF"/>
        <w:spacing w:before="0" w:beforeAutospacing="0" w:after="360" w:afterAutospacing="0"/>
        <w:jc w:val="center"/>
        <w:rPr>
          <w:b/>
          <w:sz w:val="26"/>
          <w:szCs w:val="26"/>
        </w:rPr>
      </w:pPr>
    </w:p>
    <w:p w:rsidR="00B24168" w:rsidRPr="000042AE" w:rsidRDefault="00B24168" w:rsidP="00B24168">
      <w:pPr>
        <w:pStyle w:val="body-text"/>
        <w:shd w:val="clear" w:color="auto" w:fill="FFFFFF"/>
        <w:spacing w:before="0" w:beforeAutospacing="0" w:after="360" w:afterAutospacing="0"/>
        <w:jc w:val="center"/>
        <w:rPr>
          <w:b/>
          <w:sz w:val="26"/>
          <w:szCs w:val="26"/>
        </w:rPr>
      </w:pPr>
    </w:p>
    <w:p w:rsidR="00B24168" w:rsidRPr="000042AE" w:rsidRDefault="00B24168" w:rsidP="00B24168">
      <w:pPr>
        <w:pStyle w:val="body-text"/>
        <w:shd w:val="clear" w:color="auto" w:fill="FFFFFF"/>
        <w:spacing w:before="0" w:beforeAutospacing="0" w:after="360" w:afterAutospacing="0"/>
        <w:jc w:val="center"/>
        <w:rPr>
          <w:b/>
          <w:sz w:val="26"/>
          <w:szCs w:val="26"/>
        </w:rPr>
      </w:pPr>
    </w:p>
    <w:p w:rsidR="00B24168" w:rsidRPr="000042AE" w:rsidRDefault="00B24168" w:rsidP="00B24168">
      <w:pPr>
        <w:pStyle w:val="body-text"/>
        <w:shd w:val="clear" w:color="auto" w:fill="FFFFFF"/>
        <w:spacing w:before="0" w:beforeAutospacing="0" w:after="360" w:afterAutospacing="0"/>
        <w:jc w:val="center"/>
        <w:rPr>
          <w:b/>
          <w:sz w:val="26"/>
          <w:szCs w:val="26"/>
        </w:rPr>
      </w:pPr>
    </w:p>
    <w:p w:rsidR="00AE6293" w:rsidRPr="000042AE" w:rsidRDefault="00AE6293" w:rsidP="00AE6293">
      <w:pPr>
        <w:pStyle w:val="body-text"/>
        <w:shd w:val="clear" w:color="auto" w:fill="FFFFFF"/>
        <w:spacing w:before="0" w:beforeAutospacing="0" w:after="360" w:afterAutospacing="0"/>
        <w:rPr>
          <w:b/>
          <w:sz w:val="26"/>
          <w:szCs w:val="26"/>
        </w:rPr>
      </w:pPr>
    </w:p>
    <w:p w:rsidR="00B24168" w:rsidRDefault="00B24168" w:rsidP="00AE6293">
      <w:pPr>
        <w:pStyle w:val="body-text"/>
        <w:shd w:val="clear" w:color="auto" w:fill="FFFFFF"/>
        <w:spacing w:before="0" w:beforeAutospacing="0" w:after="360" w:afterAutospacing="0"/>
        <w:rPr>
          <w:b/>
          <w:sz w:val="26"/>
          <w:szCs w:val="26"/>
        </w:rPr>
      </w:pPr>
    </w:p>
    <w:p w:rsidR="00D8677C" w:rsidRPr="000042AE" w:rsidRDefault="00D8677C" w:rsidP="00AE6293">
      <w:pPr>
        <w:pStyle w:val="body-text"/>
        <w:shd w:val="clear" w:color="auto" w:fill="FFFFFF"/>
        <w:spacing w:before="0" w:beforeAutospacing="0" w:after="360" w:afterAutospacing="0"/>
        <w:rPr>
          <w:b/>
          <w:sz w:val="26"/>
          <w:szCs w:val="26"/>
        </w:rPr>
      </w:pPr>
    </w:p>
    <w:sectPr w:rsidR="00D8677C" w:rsidRPr="000042AE" w:rsidSect="0052457A">
      <w:pgSz w:w="11907" w:h="16840" w:code="9"/>
      <w:pgMar w:top="709" w:right="567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FC" w:rsidRDefault="000E63FC" w:rsidP="00792BD3">
      <w:r>
        <w:separator/>
      </w:r>
    </w:p>
  </w:endnote>
  <w:endnote w:type="continuationSeparator" w:id="0">
    <w:p w:rsidR="000E63FC" w:rsidRDefault="000E63FC" w:rsidP="0079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 Narrow">
    <w:altName w:val="Courier New"/>
    <w:panose1 w:val="020B7200000000000000"/>
    <w:charset w:val="00"/>
    <w:family w:val="swiss"/>
    <w:pitch w:val="variable"/>
    <w:sig w:usb0="00000005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FC" w:rsidRDefault="000E63FC" w:rsidP="00792BD3">
      <w:r>
        <w:separator/>
      </w:r>
    </w:p>
  </w:footnote>
  <w:footnote w:type="continuationSeparator" w:id="0">
    <w:p w:rsidR="000E63FC" w:rsidRDefault="000E63FC" w:rsidP="00792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395"/>
    <w:multiLevelType w:val="hybridMultilevel"/>
    <w:tmpl w:val="83782C5C"/>
    <w:lvl w:ilvl="0" w:tplc="3B86D88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A6738"/>
    <w:multiLevelType w:val="hybridMultilevel"/>
    <w:tmpl w:val="3AAA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439B"/>
    <w:multiLevelType w:val="hybridMultilevel"/>
    <w:tmpl w:val="EAF8D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BA9"/>
    <w:multiLevelType w:val="hybridMultilevel"/>
    <w:tmpl w:val="5C407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B4D8A"/>
    <w:multiLevelType w:val="hybridMultilevel"/>
    <w:tmpl w:val="D6E23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24132"/>
    <w:multiLevelType w:val="hybridMultilevel"/>
    <w:tmpl w:val="9E50E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762C9"/>
    <w:multiLevelType w:val="hybridMultilevel"/>
    <w:tmpl w:val="251C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64868"/>
    <w:multiLevelType w:val="hybridMultilevel"/>
    <w:tmpl w:val="2BE42336"/>
    <w:lvl w:ilvl="0" w:tplc="EE42E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38D7"/>
    <w:multiLevelType w:val="hybridMultilevel"/>
    <w:tmpl w:val="CD98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66BBB"/>
    <w:multiLevelType w:val="hybridMultilevel"/>
    <w:tmpl w:val="4C04A9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45BDE"/>
    <w:multiLevelType w:val="hybridMultilevel"/>
    <w:tmpl w:val="D63A24F8"/>
    <w:lvl w:ilvl="0" w:tplc="B8BA5FFA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34B89"/>
    <w:multiLevelType w:val="hybridMultilevel"/>
    <w:tmpl w:val="A3E8989A"/>
    <w:lvl w:ilvl="0" w:tplc="B85E6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263BA5"/>
    <w:multiLevelType w:val="hybridMultilevel"/>
    <w:tmpl w:val="2E90C97E"/>
    <w:lvl w:ilvl="0" w:tplc="D7101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A"/>
    <w:rsid w:val="000042AE"/>
    <w:rsid w:val="000E63FC"/>
    <w:rsid w:val="001B128B"/>
    <w:rsid w:val="002A3016"/>
    <w:rsid w:val="00347A90"/>
    <w:rsid w:val="00372C89"/>
    <w:rsid w:val="00485BE2"/>
    <w:rsid w:val="0052457A"/>
    <w:rsid w:val="005672B8"/>
    <w:rsid w:val="005819D0"/>
    <w:rsid w:val="005A64A0"/>
    <w:rsid w:val="006A7E18"/>
    <w:rsid w:val="006C05DE"/>
    <w:rsid w:val="00741743"/>
    <w:rsid w:val="00792BD3"/>
    <w:rsid w:val="007C2D6D"/>
    <w:rsid w:val="007D21D2"/>
    <w:rsid w:val="00814DB9"/>
    <w:rsid w:val="008D24E7"/>
    <w:rsid w:val="00A95288"/>
    <w:rsid w:val="00AE52E6"/>
    <w:rsid w:val="00AE6293"/>
    <w:rsid w:val="00B24168"/>
    <w:rsid w:val="00B52091"/>
    <w:rsid w:val="00B6281D"/>
    <w:rsid w:val="00BB62A1"/>
    <w:rsid w:val="00BD36DF"/>
    <w:rsid w:val="00C03AB2"/>
    <w:rsid w:val="00D06DB6"/>
    <w:rsid w:val="00D8677C"/>
    <w:rsid w:val="00DC5E4F"/>
    <w:rsid w:val="00E051C1"/>
    <w:rsid w:val="00E322DA"/>
    <w:rsid w:val="00EA6303"/>
    <w:rsid w:val="00EF6105"/>
    <w:rsid w:val="00F0058E"/>
    <w:rsid w:val="00FA7C6C"/>
    <w:rsid w:val="00FD02EB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4DC2F-34C9-4E80-B84D-6A18D444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E4F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8677C"/>
    <w:pPr>
      <w:keepNext/>
      <w:outlineLvl w:val="0"/>
    </w:pPr>
    <w:rPr>
      <w:rFonts w:ascii="VNI-Times" w:hAnsi="VNI-Times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E4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72C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ListParagraph"/>
    <w:next w:val="Normal"/>
    <w:rsid w:val="00372C89"/>
    <w:pPr>
      <w:numPr>
        <w:numId w:val="2"/>
      </w:numPr>
      <w:tabs>
        <w:tab w:val="center" w:pos="5760"/>
        <w:tab w:val="right" w:pos="10800"/>
      </w:tabs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72C89"/>
    <w:rPr>
      <w:rFonts w:asciiTheme="minorHAnsi" w:hAnsiTheme="minorHAnsi"/>
      <w:sz w:val="22"/>
    </w:rPr>
  </w:style>
  <w:style w:type="paragraph" w:customStyle="1" w:styleId="body-text">
    <w:name w:val="body-text"/>
    <w:basedOn w:val="Normal"/>
    <w:rsid w:val="00741743"/>
    <w:pPr>
      <w:spacing w:before="100" w:beforeAutospacing="1" w:after="100" w:afterAutospacing="1"/>
    </w:pPr>
    <w:rPr>
      <w:sz w:val="24"/>
    </w:rPr>
  </w:style>
  <w:style w:type="paragraph" w:styleId="NormalWeb">
    <w:name w:val="Normal (Web)"/>
    <w:basedOn w:val="Normal"/>
    <w:uiPriority w:val="99"/>
    <w:unhideWhenUsed/>
    <w:rsid w:val="00741743"/>
    <w:pPr>
      <w:spacing w:before="100" w:beforeAutospacing="1" w:after="100" w:afterAutospacing="1"/>
    </w:pPr>
    <w:rPr>
      <w:sz w:val="24"/>
    </w:rPr>
  </w:style>
  <w:style w:type="character" w:customStyle="1" w:styleId="cautl">
    <w:name w:val="cautl"/>
    <w:rsid w:val="000042AE"/>
  </w:style>
  <w:style w:type="character" w:customStyle="1" w:styleId="Heading1Char">
    <w:name w:val="Heading 1 Char"/>
    <w:basedOn w:val="DefaultParagraphFont"/>
    <w:link w:val="Heading1"/>
    <w:rsid w:val="00D8677C"/>
    <w:rPr>
      <w:rFonts w:ascii="VNI-Times" w:eastAsia="Times New Roman" w:hAnsi="VNI-Times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nhideWhenUsed/>
    <w:rsid w:val="00D8677C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D8677C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67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67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92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BD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2021-08-14T13:31:00Z</dcterms:created>
  <dcterms:modified xsi:type="dcterms:W3CDTF">2021-08-15T23:29:00Z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