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D2" w:rsidRPr="00EF65D2" w:rsidRDefault="00EF65D2" w:rsidP="00EF65D2">
      <w:pPr>
        <w:spacing w:line="276" w:lineRule="auto"/>
        <w:rPr>
          <w:lang w:val="fr-FR"/>
        </w:rPr>
      </w:pPr>
      <w:r>
        <w:rPr>
          <w:lang w:val="fr-FR"/>
        </w:rPr>
        <w:t xml:space="preserve">KIẾN THỨC CẦN NHỚ TUẦN 22-23 TIN HỌC 7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EF65D2" w:rsidRPr="00EF65D2" w:rsidTr="00EF65D2">
        <w:tc>
          <w:tcPr>
            <w:tcW w:w="10278" w:type="dxa"/>
            <w:shd w:val="clear" w:color="auto" w:fill="auto"/>
          </w:tcPr>
          <w:p w:rsidR="00EF65D2" w:rsidRPr="00EF65D2" w:rsidRDefault="00EF65D2" w:rsidP="00D51333">
            <w:pPr>
              <w:tabs>
                <w:tab w:val="center" w:pos="4320"/>
                <w:tab w:val="right" w:pos="8640"/>
              </w:tabs>
              <w:jc w:val="both"/>
              <w:rPr>
                <w:sz w:val="26"/>
                <w:szCs w:val="26"/>
                <w:lang w:val="pt-BR"/>
              </w:rPr>
            </w:pPr>
          </w:p>
          <w:p w:rsidR="00EF65D2" w:rsidRPr="00EF65D2" w:rsidRDefault="00EF65D2" w:rsidP="00D51333">
            <w:pPr>
              <w:rPr>
                <w:sz w:val="26"/>
                <w:szCs w:val="26"/>
                <w:lang w:val="pt-BR"/>
              </w:rPr>
            </w:pPr>
            <w:r w:rsidRPr="00EF65D2">
              <w:rPr>
                <w:sz w:val="26"/>
                <w:szCs w:val="26"/>
                <w:lang w:val="pt-BR"/>
              </w:rPr>
              <w:t>1. Định dạng phông chữ, cỡ chữ và kiểu chữ</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a. Thay đổi phông chữ:</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Chọn ô (hoặc các ô) cần định dạng</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xml:space="preserve">-Nháy mũi tên </w:t>
            </w:r>
            <w:r w:rsidRPr="00EF65D2">
              <w:rPr>
                <w:noProof/>
                <w:sz w:val="26"/>
                <w:szCs w:val="26"/>
              </w:rPr>
              <w:drawing>
                <wp:inline distT="0" distB="0" distL="0" distR="0" wp14:anchorId="1C78A391" wp14:editId="5B27AD9E">
                  <wp:extent cx="76200" cy="142875"/>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ở ô Font </w:t>
            </w:r>
            <w:r w:rsidRPr="00EF65D2">
              <w:rPr>
                <w:noProof/>
                <w:sz w:val="26"/>
                <w:szCs w:val="26"/>
              </w:rPr>
              <w:drawing>
                <wp:inline distT="0" distB="0" distL="0" distR="0" wp14:anchorId="1C3C6C3A" wp14:editId="5510C124">
                  <wp:extent cx="638175" cy="171450"/>
                  <wp:effectExtent l="19050" t="19050" r="2857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và chọn phông chữ thích hợp.</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b. Thay đổi cỡ chữ:</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Chọn các ô cần định dạng</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xml:space="preserve">-Nháy mũi tên </w:t>
            </w:r>
            <w:r w:rsidRPr="00EF65D2">
              <w:rPr>
                <w:noProof/>
                <w:sz w:val="26"/>
                <w:szCs w:val="26"/>
              </w:rPr>
              <w:drawing>
                <wp:inline distT="0" distB="0" distL="0" distR="0" wp14:anchorId="7ECE5445" wp14:editId="4C83E53C">
                  <wp:extent cx="76200" cy="142875"/>
                  <wp:effectExtent l="19050" t="19050" r="19050"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ở ô Font size </w:t>
            </w:r>
            <w:r w:rsidRPr="00EF65D2">
              <w:rPr>
                <w:noProof/>
                <w:sz w:val="26"/>
                <w:szCs w:val="26"/>
              </w:rPr>
              <w:drawing>
                <wp:inline distT="0" distB="0" distL="0" distR="0" wp14:anchorId="7AFE0689" wp14:editId="7E4DAA81">
                  <wp:extent cx="285750" cy="13335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và chọn cỡ chữ thích hợp. </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c. Thay đổi kiểu chữ:</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Chọn ô (hoặc các ô) cần định dạng</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xml:space="preserve">-Nháy nút lệnh Bold </w:t>
            </w:r>
            <w:r w:rsidRPr="00EF65D2">
              <w:rPr>
                <w:noProof/>
                <w:sz w:val="26"/>
                <w:szCs w:val="26"/>
              </w:rPr>
              <w:drawing>
                <wp:inline distT="0" distB="0" distL="0" distR="0" wp14:anchorId="04931712" wp14:editId="19E8B8ED">
                  <wp:extent cx="152400" cy="161925"/>
                  <wp:effectExtent l="19050" t="19050" r="1905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để chọn chữ đậm, </w:t>
            </w:r>
            <w:r w:rsidRPr="00EF65D2">
              <w:rPr>
                <w:i/>
                <w:sz w:val="26"/>
                <w:szCs w:val="26"/>
                <w:lang w:val="pt-BR"/>
              </w:rPr>
              <w:t>Italic</w:t>
            </w:r>
            <w:r w:rsidRPr="00EF65D2">
              <w:rPr>
                <w:sz w:val="26"/>
                <w:szCs w:val="26"/>
                <w:lang w:val="pt-BR"/>
              </w:rPr>
              <w:t xml:space="preserve"> </w:t>
            </w:r>
            <w:r w:rsidRPr="00EF65D2">
              <w:rPr>
                <w:noProof/>
                <w:sz w:val="26"/>
                <w:szCs w:val="26"/>
              </w:rPr>
              <w:drawing>
                <wp:inline distT="0" distB="0" distL="0" distR="0" wp14:anchorId="100B1618" wp14:editId="145B60D3">
                  <wp:extent cx="152400" cy="1524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để chọn chữ nghiêng, Underline </w:t>
            </w:r>
            <w:r w:rsidRPr="00EF65D2">
              <w:rPr>
                <w:noProof/>
                <w:sz w:val="26"/>
                <w:szCs w:val="26"/>
              </w:rPr>
              <w:drawing>
                <wp:inline distT="0" distB="0" distL="0" distR="0" wp14:anchorId="109E4AC8" wp14:editId="23A7A31D">
                  <wp:extent cx="161925" cy="18097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để chọn chữ gạch chân.</w:t>
            </w:r>
          </w:p>
          <w:p w:rsidR="00EF65D2" w:rsidRPr="00EF65D2" w:rsidRDefault="00EF65D2" w:rsidP="00D51333">
            <w:pPr>
              <w:tabs>
                <w:tab w:val="center" w:pos="4320"/>
                <w:tab w:val="right" w:pos="8640"/>
              </w:tabs>
              <w:jc w:val="both"/>
              <w:rPr>
                <w:sz w:val="26"/>
                <w:szCs w:val="26"/>
                <w:lang w:val="pt-BR"/>
              </w:rPr>
            </w:pPr>
          </w:p>
        </w:tc>
      </w:tr>
      <w:tr w:rsidR="00EF65D2" w:rsidRPr="00EF65D2" w:rsidTr="00EF65D2">
        <w:tc>
          <w:tcPr>
            <w:tcW w:w="10278" w:type="dxa"/>
            <w:shd w:val="clear" w:color="auto" w:fill="auto"/>
          </w:tcPr>
          <w:p w:rsidR="00EF65D2" w:rsidRPr="00EF65D2" w:rsidRDefault="00EF65D2" w:rsidP="00D51333">
            <w:pPr>
              <w:tabs>
                <w:tab w:val="center" w:pos="4320"/>
                <w:tab w:val="right" w:pos="8640"/>
              </w:tabs>
              <w:jc w:val="both"/>
              <w:rPr>
                <w:sz w:val="26"/>
                <w:szCs w:val="26"/>
                <w:lang w:val="pt-BR"/>
              </w:rPr>
            </w:pP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xml:space="preserve"> 2.  Định dạng màu chữ</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Chọn ô (hoặc các ô) cần định dạng</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xml:space="preserve">-Nháy mũi tên </w:t>
            </w:r>
            <w:r w:rsidRPr="00EF65D2">
              <w:rPr>
                <w:noProof/>
                <w:sz w:val="26"/>
                <w:szCs w:val="26"/>
              </w:rPr>
              <w:drawing>
                <wp:inline distT="0" distB="0" distL="0" distR="0" wp14:anchorId="71295BCF" wp14:editId="5AB410F4">
                  <wp:extent cx="76200" cy="1428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ở ô Font Color</w:t>
            </w:r>
            <w:r w:rsidRPr="00EF65D2">
              <w:rPr>
                <w:noProof/>
                <w:sz w:val="26"/>
                <w:szCs w:val="26"/>
                <w:lang w:val="pt-BR" w:eastAsia="vi-VN"/>
              </w:rPr>
              <w:t xml:space="preserve"> </w:t>
            </w:r>
            <w:r w:rsidRPr="00EF65D2">
              <w:rPr>
                <w:noProof/>
                <w:sz w:val="26"/>
                <w:szCs w:val="26"/>
              </w:rPr>
              <w:drawing>
                <wp:inline distT="0" distB="0" distL="0" distR="0" wp14:anchorId="48FB4B1D" wp14:editId="6B7D75A5">
                  <wp:extent cx="200025" cy="1714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và chọn màu chữ thích hợp.</w:t>
            </w:r>
          </w:p>
          <w:p w:rsidR="00EF65D2" w:rsidRPr="00EF65D2" w:rsidRDefault="00EF65D2" w:rsidP="00D51333">
            <w:pPr>
              <w:rPr>
                <w:sz w:val="26"/>
                <w:szCs w:val="26"/>
                <w:lang w:val="pt-BR"/>
              </w:rPr>
            </w:pPr>
          </w:p>
        </w:tc>
      </w:tr>
      <w:tr w:rsidR="00EF65D2" w:rsidRPr="00EF65D2" w:rsidTr="00EF65D2">
        <w:tc>
          <w:tcPr>
            <w:tcW w:w="10278" w:type="dxa"/>
            <w:shd w:val="clear" w:color="auto" w:fill="auto"/>
          </w:tcPr>
          <w:p w:rsidR="00EF65D2" w:rsidRPr="00EF65D2" w:rsidRDefault="00EF65D2" w:rsidP="00D51333">
            <w:pPr>
              <w:tabs>
                <w:tab w:val="center" w:pos="4320"/>
                <w:tab w:val="right" w:pos="8640"/>
              </w:tabs>
              <w:jc w:val="both"/>
              <w:rPr>
                <w:noProof/>
                <w:sz w:val="26"/>
                <w:szCs w:val="26"/>
                <w:lang w:val="pt-BR" w:eastAsia="vi-VN"/>
              </w:rPr>
            </w:pPr>
          </w:p>
          <w:p w:rsidR="00EF65D2" w:rsidRPr="00EF65D2" w:rsidRDefault="00EF65D2" w:rsidP="00D51333">
            <w:pPr>
              <w:tabs>
                <w:tab w:val="center" w:pos="4320"/>
                <w:tab w:val="right" w:pos="8640"/>
              </w:tabs>
              <w:jc w:val="both"/>
              <w:rPr>
                <w:sz w:val="26"/>
                <w:szCs w:val="26"/>
                <w:lang w:val="pt-BR"/>
              </w:rPr>
            </w:pPr>
            <w:r w:rsidRPr="00EF65D2">
              <w:rPr>
                <w:noProof/>
                <w:sz w:val="26"/>
                <w:szCs w:val="26"/>
                <w:lang w:val="pt-BR" w:eastAsia="vi-VN"/>
              </w:rPr>
              <w:t xml:space="preserve">3. </w:t>
            </w:r>
            <w:r w:rsidRPr="00EF65D2">
              <w:rPr>
                <w:sz w:val="26"/>
                <w:szCs w:val="26"/>
                <w:lang w:val="pt-BR"/>
              </w:rPr>
              <w:t>Căn lề trong ô tính</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Chọn ô (hoặc các ô) cần định dạng</w:t>
            </w:r>
          </w:p>
          <w:p w:rsidR="00EF65D2" w:rsidRPr="00EF65D2" w:rsidRDefault="00EF65D2" w:rsidP="00D51333">
            <w:pPr>
              <w:tabs>
                <w:tab w:val="center" w:pos="4320"/>
                <w:tab w:val="right" w:pos="8640"/>
              </w:tabs>
              <w:jc w:val="both"/>
              <w:rPr>
                <w:sz w:val="26"/>
                <w:szCs w:val="26"/>
                <w:lang w:val="pt-BR"/>
              </w:rPr>
            </w:pPr>
            <w:r w:rsidRPr="00EF65D2">
              <w:rPr>
                <w:sz w:val="26"/>
                <w:szCs w:val="26"/>
                <w:lang w:val="pt-BR"/>
              </w:rPr>
              <w:t xml:space="preserve">-Nháy nút lệnh </w:t>
            </w:r>
            <w:r w:rsidRPr="00EF65D2">
              <w:rPr>
                <w:noProof/>
                <w:sz w:val="26"/>
                <w:szCs w:val="26"/>
              </w:rPr>
              <w:drawing>
                <wp:inline distT="0" distB="0" distL="0" distR="0" wp14:anchorId="47171A2D" wp14:editId="5C540517">
                  <wp:extent cx="190500" cy="1524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để căn thẳng lề trái, nút </w:t>
            </w:r>
            <w:r w:rsidRPr="00EF65D2">
              <w:rPr>
                <w:noProof/>
                <w:sz w:val="26"/>
                <w:szCs w:val="26"/>
              </w:rPr>
              <w:drawing>
                <wp:inline distT="0" distB="0" distL="0" distR="0" wp14:anchorId="1E542DE8" wp14:editId="1E71DC00">
                  <wp:extent cx="171450" cy="1524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để căn thẳng lề phải, nút </w:t>
            </w:r>
            <w:r w:rsidRPr="00EF65D2">
              <w:rPr>
                <w:noProof/>
                <w:sz w:val="26"/>
                <w:szCs w:val="26"/>
              </w:rPr>
              <w:drawing>
                <wp:inline distT="0" distB="0" distL="0" distR="0" wp14:anchorId="1111A0C1" wp14:editId="6C50BACB">
                  <wp:extent cx="171450" cy="1524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w="9525" cmpd="sng">
                            <a:solidFill>
                              <a:srgbClr val="000000"/>
                            </a:solidFill>
                            <a:miter lim="800000"/>
                            <a:headEnd/>
                            <a:tailEnd/>
                          </a:ln>
                          <a:effectLst/>
                        </pic:spPr>
                      </pic:pic>
                    </a:graphicData>
                  </a:graphic>
                </wp:inline>
              </w:drawing>
            </w:r>
            <w:r w:rsidRPr="00EF65D2">
              <w:rPr>
                <w:sz w:val="26"/>
                <w:szCs w:val="26"/>
                <w:lang w:val="pt-BR"/>
              </w:rPr>
              <w:t xml:space="preserve"> để căn giữa ô tính.</w:t>
            </w:r>
          </w:p>
          <w:p w:rsidR="00EF65D2" w:rsidRPr="00EF65D2" w:rsidRDefault="00EF65D2" w:rsidP="00D51333">
            <w:pPr>
              <w:tabs>
                <w:tab w:val="center" w:pos="4320"/>
                <w:tab w:val="right" w:pos="8640"/>
              </w:tabs>
              <w:jc w:val="both"/>
              <w:rPr>
                <w:noProof/>
                <w:sz w:val="26"/>
                <w:szCs w:val="26"/>
                <w:lang w:val="pt-BR" w:eastAsia="vi-VN"/>
              </w:rPr>
            </w:pPr>
            <w:r w:rsidRPr="00EF65D2">
              <w:rPr>
                <w:noProof/>
                <w:sz w:val="26"/>
                <w:szCs w:val="26"/>
                <w:lang w:val="pt-BR" w:eastAsia="vi-VN"/>
              </w:rPr>
              <w:t>* Gộp ô và căn giữa</w:t>
            </w:r>
          </w:p>
          <w:p w:rsidR="00EF65D2" w:rsidRPr="00EF65D2" w:rsidRDefault="00EF65D2" w:rsidP="00D51333">
            <w:pPr>
              <w:tabs>
                <w:tab w:val="center" w:pos="4320"/>
                <w:tab w:val="right" w:pos="8640"/>
              </w:tabs>
              <w:jc w:val="both"/>
              <w:rPr>
                <w:noProof/>
                <w:sz w:val="26"/>
                <w:szCs w:val="26"/>
                <w:lang w:val="pt-BR" w:eastAsia="vi-VN"/>
              </w:rPr>
            </w:pPr>
            <w:r w:rsidRPr="00EF65D2">
              <w:rPr>
                <w:noProof/>
                <w:sz w:val="26"/>
                <w:szCs w:val="26"/>
                <w:lang w:val="pt-BR" w:eastAsia="vi-VN"/>
              </w:rPr>
              <w:t>- Chọn các ô cần căn dữ liệu vào giữa</w:t>
            </w:r>
          </w:p>
          <w:p w:rsidR="00EF65D2" w:rsidRPr="00EF65D2" w:rsidRDefault="00EF65D2" w:rsidP="00D51333">
            <w:pPr>
              <w:tabs>
                <w:tab w:val="center" w:pos="4320"/>
                <w:tab w:val="right" w:pos="8640"/>
              </w:tabs>
              <w:jc w:val="both"/>
              <w:rPr>
                <w:noProof/>
                <w:sz w:val="26"/>
                <w:szCs w:val="26"/>
                <w:lang w:val="pt-BR" w:eastAsia="vi-VN"/>
              </w:rPr>
            </w:pPr>
            <w:r w:rsidRPr="00EF65D2">
              <w:rPr>
                <w:noProof/>
                <w:sz w:val="26"/>
                <w:szCs w:val="26"/>
                <w:lang w:val="pt-BR" w:eastAsia="vi-VN"/>
              </w:rPr>
              <w:t xml:space="preserve">- Nháy nút Merge and Center </w:t>
            </w:r>
            <w:r w:rsidRPr="00EF65D2">
              <w:rPr>
                <w:noProof/>
                <w:sz w:val="26"/>
                <w:szCs w:val="26"/>
              </w:rPr>
              <w:drawing>
                <wp:inline distT="0" distB="0" distL="0" distR="0" wp14:anchorId="701ADDCD" wp14:editId="51BBFC94">
                  <wp:extent cx="171450" cy="190500"/>
                  <wp:effectExtent l="0" t="0" r="0" b="0"/>
                  <wp:docPr id="1" name="Picture 1"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F65D2">
              <w:rPr>
                <w:noProof/>
                <w:sz w:val="26"/>
                <w:szCs w:val="26"/>
                <w:lang w:val="pt-BR" w:eastAsia="vi-VN"/>
              </w:rPr>
              <w:t xml:space="preserve">  để gộp các ô với nhau.</w:t>
            </w:r>
          </w:p>
        </w:tc>
      </w:tr>
      <w:tr w:rsidR="00EF65D2" w:rsidRPr="00EF65D2" w:rsidTr="00EF65D2">
        <w:tc>
          <w:tcPr>
            <w:tcW w:w="10278" w:type="dxa"/>
            <w:tcBorders>
              <w:top w:val="single" w:sz="4" w:space="0" w:color="auto"/>
              <w:left w:val="single" w:sz="4" w:space="0" w:color="auto"/>
              <w:bottom w:val="single" w:sz="4" w:space="0" w:color="auto"/>
              <w:right w:val="single" w:sz="4" w:space="0" w:color="auto"/>
            </w:tcBorders>
            <w:shd w:val="clear" w:color="auto" w:fill="auto"/>
          </w:tcPr>
          <w:p w:rsidR="00EF65D2" w:rsidRPr="00EF65D2" w:rsidRDefault="00EF65D2" w:rsidP="00D51333">
            <w:pPr>
              <w:tabs>
                <w:tab w:val="center" w:pos="4320"/>
                <w:tab w:val="right" w:pos="8640"/>
              </w:tabs>
              <w:jc w:val="both"/>
              <w:rPr>
                <w:noProof/>
                <w:sz w:val="26"/>
                <w:szCs w:val="26"/>
                <w:lang w:val="pt-BR" w:eastAsia="vi-VN"/>
              </w:rPr>
            </w:pPr>
          </w:p>
          <w:p w:rsidR="00EF65D2" w:rsidRPr="00EF65D2" w:rsidRDefault="00EF65D2" w:rsidP="00EF65D2">
            <w:pPr>
              <w:tabs>
                <w:tab w:val="center" w:pos="4320"/>
                <w:tab w:val="right" w:pos="8640"/>
              </w:tabs>
              <w:jc w:val="both"/>
              <w:rPr>
                <w:noProof/>
                <w:sz w:val="26"/>
                <w:szCs w:val="26"/>
                <w:lang w:val="pt-BR" w:eastAsia="vi-VN"/>
              </w:rPr>
            </w:pPr>
            <w:r w:rsidRPr="00EF65D2">
              <w:rPr>
                <w:noProof/>
                <w:sz w:val="26"/>
                <w:szCs w:val="26"/>
                <w:lang w:val="pt-BR" w:eastAsia="vi-VN"/>
              </w:rPr>
              <w:t>4. Tăng hoặc giảm số chữ số thập phân của dữ liệu số</w:t>
            </w:r>
          </w:p>
          <w:p w:rsidR="00EF65D2" w:rsidRPr="00EF65D2" w:rsidRDefault="00EF65D2" w:rsidP="00EF65D2">
            <w:pPr>
              <w:tabs>
                <w:tab w:val="center" w:pos="4320"/>
                <w:tab w:val="right" w:pos="8640"/>
              </w:tabs>
              <w:jc w:val="both"/>
              <w:rPr>
                <w:noProof/>
                <w:sz w:val="26"/>
                <w:szCs w:val="26"/>
                <w:lang w:val="pt-BR" w:eastAsia="vi-VN"/>
              </w:rPr>
            </w:pPr>
            <w:r w:rsidRPr="00EF65D2">
              <w:rPr>
                <w:noProof/>
                <w:sz w:val="26"/>
                <w:szCs w:val="26"/>
                <w:lang w:val="pt-BR" w:eastAsia="vi-VN"/>
              </w:rPr>
              <w:t>-  Chọn ô hoặc các ô cần định dạng số chữ số thập phân.</w:t>
            </w:r>
          </w:p>
          <w:p w:rsidR="00EF65D2" w:rsidRPr="00EF65D2" w:rsidRDefault="00EF65D2" w:rsidP="00EF65D2">
            <w:pPr>
              <w:tabs>
                <w:tab w:val="center" w:pos="4320"/>
                <w:tab w:val="right" w:pos="8640"/>
              </w:tabs>
              <w:jc w:val="both"/>
              <w:rPr>
                <w:noProof/>
                <w:sz w:val="26"/>
                <w:szCs w:val="26"/>
                <w:lang w:val="pt-BR" w:eastAsia="vi-VN"/>
              </w:rPr>
            </w:pPr>
            <w:r w:rsidRPr="00EF65D2">
              <w:rPr>
                <w:noProof/>
                <w:sz w:val="26"/>
                <w:szCs w:val="26"/>
                <w:lang w:val="pt-BR" w:eastAsia="vi-VN"/>
              </w:rPr>
              <w:t xml:space="preserve">-  Nháy vào biểu tượng </w:t>
            </w:r>
            <w:r w:rsidRPr="00EF65D2">
              <w:rPr>
                <w:noProof/>
                <w:sz w:val="26"/>
                <w:szCs w:val="26"/>
                <w:lang w:val="pt-BR" w:eastAsia="vi-VN"/>
              </w:rPr>
              <w:drawing>
                <wp:inline distT="0" distB="0" distL="0" distR="0" wp14:anchorId="33D5A464" wp14:editId="26105603">
                  <wp:extent cx="219075" cy="276225"/>
                  <wp:effectExtent l="0" t="0" r="9525" b="9525"/>
                  <wp:docPr id="20" name="Picture 20"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EF65D2">
              <w:rPr>
                <w:noProof/>
                <w:sz w:val="26"/>
                <w:szCs w:val="26"/>
                <w:lang w:val="pt-BR" w:eastAsia="vi-VN"/>
              </w:rPr>
              <w:t xml:space="preserve"> để tăng thêm một chữ số thập phân hoặc nháy vào biểu tượng </w:t>
            </w:r>
            <w:r w:rsidRPr="00EF65D2">
              <w:rPr>
                <w:noProof/>
                <w:sz w:val="26"/>
                <w:szCs w:val="26"/>
                <w:lang w:val="pt-BR" w:eastAsia="vi-VN"/>
              </w:rPr>
              <w:drawing>
                <wp:inline distT="0" distB="0" distL="0" distR="0" wp14:anchorId="5BC08815" wp14:editId="0431630D">
                  <wp:extent cx="219075" cy="209550"/>
                  <wp:effectExtent l="0" t="0" r="9525" b="0"/>
                  <wp:docPr id="19" name="Picture 19" descr="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65D2">
              <w:rPr>
                <w:noProof/>
                <w:sz w:val="26"/>
                <w:szCs w:val="26"/>
                <w:lang w:val="pt-BR" w:eastAsia="vi-VN"/>
              </w:rPr>
              <w:t xml:space="preserve"> để giảm bớt một chữ số thập phân.</w:t>
            </w:r>
          </w:p>
          <w:p w:rsidR="00EF65D2" w:rsidRPr="00EF65D2" w:rsidRDefault="00EF65D2" w:rsidP="00D51333">
            <w:pPr>
              <w:tabs>
                <w:tab w:val="center" w:pos="4320"/>
                <w:tab w:val="right" w:pos="8640"/>
              </w:tabs>
              <w:jc w:val="both"/>
              <w:rPr>
                <w:noProof/>
                <w:sz w:val="26"/>
                <w:szCs w:val="26"/>
                <w:lang w:val="pt-BR" w:eastAsia="vi-VN"/>
              </w:rPr>
            </w:pPr>
            <w:r w:rsidRPr="00EF65D2">
              <w:rPr>
                <w:noProof/>
                <w:sz w:val="26"/>
                <w:szCs w:val="26"/>
                <w:lang w:val="pt-BR" w:eastAsia="vi-VN"/>
              </w:rPr>
              <w:t>* Lưu ý: Khi giảm bớt số chữ số thập phân, chương trình Excel sẽ thực hiện quy tắc làm tròn số.</w:t>
            </w:r>
          </w:p>
        </w:tc>
      </w:tr>
    </w:tbl>
    <w:p w:rsidR="00F95F58" w:rsidRDefault="00EF65D2">
      <w:r>
        <w:t>BÀI TẬP CƠ BẢN:</w:t>
      </w:r>
    </w:p>
    <w:p w:rsidR="00EF65D2" w:rsidRPr="000916EB" w:rsidRDefault="00EF65D2" w:rsidP="00EF65D2">
      <w:pPr>
        <w:jc w:val="both"/>
        <w:rPr>
          <w:sz w:val="26"/>
          <w:szCs w:val="26"/>
          <w:lang w:val="pt-BR"/>
        </w:rPr>
      </w:pPr>
      <w:r w:rsidRPr="00667A02">
        <w:rPr>
          <w:b/>
          <w:sz w:val="26"/>
          <w:szCs w:val="26"/>
          <w:lang w:val="pt-BR"/>
        </w:rPr>
        <w:t>Bài tập 1:</w:t>
      </w:r>
      <w:r w:rsidRPr="000916EB">
        <w:rPr>
          <w:sz w:val="26"/>
          <w:szCs w:val="26"/>
          <w:lang w:val="pt-BR"/>
        </w:rPr>
        <w:t xml:space="preserve"> Thực hành định dạng văn bản và số, căn chỉnh dữ liệu, tô màu văn bản, kẻ đường biên và tô màu nền.</w:t>
      </w:r>
    </w:p>
    <w:p w:rsidR="00EF65D2" w:rsidRDefault="00EF65D2" w:rsidP="00EF65D2">
      <w:pPr>
        <w:rPr>
          <w:sz w:val="26"/>
          <w:szCs w:val="26"/>
          <w:lang w:val="pt-BR"/>
        </w:rPr>
      </w:pPr>
      <w:r w:rsidRPr="000916EB">
        <w:rPr>
          <w:sz w:val="26"/>
          <w:szCs w:val="26"/>
          <w:lang w:val="pt-BR"/>
        </w:rPr>
        <w:t>Mở bả</w:t>
      </w:r>
      <w:r>
        <w:rPr>
          <w:sz w:val="26"/>
          <w:szCs w:val="26"/>
          <w:lang w:val="pt-BR"/>
        </w:rPr>
        <w:t>ng tính bảng điểm lớp em( hoặc tự làm lại)</w:t>
      </w:r>
      <w:r w:rsidRPr="000916EB">
        <w:rPr>
          <w:sz w:val="26"/>
          <w:szCs w:val="26"/>
          <w:lang w:val="pt-BR"/>
        </w:rPr>
        <w:t xml:space="preserve"> em đã được lưu trong bài thực hành 4. Thực hiện các điều chỉnh và định dạng thích hợp để có trang tính như trên hình 66 sgk.</w:t>
      </w:r>
    </w:p>
    <w:p w:rsidR="00EF65D2" w:rsidRPr="00334B28" w:rsidRDefault="00EF65D2" w:rsidP="00EF65D2">
      <w:pPr>
        <w:jc w:val="both"/>
        <w:rPr>
          <w:sz w:val="26"/>
          <w:szCs w:val="26"/>
          <w:lang w:val="pt-BR"/>
        </w:rPr>
      </w:pPr>
      <w:r w:rsidRPr="00EF65D2">
        <w:rPr>
          <w:b/>
          <w:sz w:val="26"/>
          <w:szCs w:val="26"/>
          <w:lang w:val="pt-BR"/>
        </w:rPr>
        <w:t>Bài tập 2:</w:t>
      </w:r>
      <w:r w:rsidRPr="00334B28">
        <w:rPr>
          <w:sz w:val="26"/>
          <w:szCs w:val="26"/>
          <w:lang w:val="pt-BR"/>
        </w:rPr>
        <w:t xml:space="preserve"> Thực hành lập trang tính, sử dụng công thức, định dạng, căn chỉnh dữ liệu và tô màu.</w:t>
      </w:r>
    </w:p>
    <w:p w:rsidR="00EF65D2" w:rsidRPr="00334B28" w:rsidRDefault="00EF65D2" w:rsidP="00EF65D2">
      <w:pPr>
        <w:jc w:val="both"/>
        <w:rPr>
          <w:sz w:val="26"/>
          <w:szCs w:val="26"/>
          <w:lang w:val="pt-BR"/>
        </w:rPr>
      </w:pPr>
      <w:r w:rsidRPr="00334B28">
        <w:rPr>
          <w:sz w:val="26"/>
          <w:szCs w:val="26"/>
          <w:lang w:val="pt-BR"/>
        </w:rPr>
        <w:t>Khởi động chương trình bảng tính Excel.</w:t>
      </w:r>
    </w:p>
    <w:p w:rsidR="00EF65D2" w:rsidRPr="00334B28" w:rsidRDefault="00EF65D2" w:rsidP="00EF65D2">
      <w:pPr>
        <w:jc w:val="both"/>
        <w:rPr>
          <w:sz w:val="26"/>
          <w:szCs w:val="26"/>
          <w:lang w:val="pt-BR"/>
        </w:rPr>
      </w:pPr>
      <w:r w:rsidRPr="00334B28">
        <w:rPr>
          <w:sz w:val="26"/>
          <w:szCs w:val="26"/>
          <w:lang w:val="pt-BR"/>
        </w:rPr>
        <w:lastRenderedPageBreak/>
        <w:t>a. Lập trang tính với dữ liệu các nước trong khu vực Đông Nam á như hình 67 sgk (tên các nước trong cột B được nhập theo thứ tự bảng chữ cái).</w:t>
      </w:r>
    </w:p>
    <w:p w:rsidR="00EF65D2" w:rsidRPr="00334B28" w:rsidRDefault="00EF65D2" w:rsidP="00EF65D2">
      <w:pPr>
        <w:jc w:val="both"/>
        <w:rPr>
          <w:sz w:val="26"/>
          <w:szCs w:val="26"/>
          <w:lang w:val="pt-BR"/>
        </w:rPr>
      </w:pPr>
      <w:r w:rsidRPr="00334B28">
        <w:rPr>
          <w:sz w:val="26"/>
          <w:szCs w:val="26"/>
          <w:lang w:val="pt-BR"/>
        </w:rPr>
        <w:t>b. Lập công thức để tính mật độ dân số (người/km2) của Bru-nây trong ô E6. Sao chép công thức vào các ô tương ứng của cột E để tính mật độ dân số của các nước còn lại.</w:t>
      </w:r>
    </w:p>
    <w:p w:rsidR="00EF65D2" w:rsidRPr="00334B28" w:rsidRDefault="00EF65D2" w:rsidP="00EF65D2">
      <w:pPr>
        <w:jc w:val="both"/>
        <w:rPr>
          <w:sz w:val="26"/>
          <w:szCs w:val="26"/>
          <w:lang w:val="pt-BR"/>
        </w:rPr>
      </w:pPr>
      <w:r w:rsidRPr="00334B28">
        <w:rPr>
          <w:sz w:val="26"/>
          <w:szCs w:val="26"/>
          <w:lang w:val="pt-BR"/>
        </w:rPr>
        <w:t>tại ô E6 em sử dụng công thức:</w:t>
      </w:r>
    </w:p>
    <w:p w:rsidR="00EF65D2" w:rsidRPr="00334B28" w:rsidRDefault="00EF65D2" w:rsidP="00EF65D2">
      <w:pPr>
        <w:jc w:val="both"/>
        <w:rPr>
          <w:sz w:val="26"/>
          <w:szCs w:val="26"/>
          <w:lang w:val="pt-BR"/>
        </w:rPr>
      </w:pPr>
      <w:r w:rsidRPr="00334B28">
        <w:rPr>
          <w:sz w:val="26"/>
          <w:szCs w:val="26"/>
          <w:lang w:val="pt-BR"/>
        </w:rPr>
        <w:t>= (D6*1000000)/(C6*1000)</w:t>
      </w:r>
    </w:p>
    <w:p w:rsidR="00EF65D2" w:rsidRPr="00334B28" w:rsidRDefault="00EF65D2" w:rsidP="00EF65D2">
      <w:pPr>
        <w:jc w:val="both"/>
        <w:rPr>
          <w:sz w:val="26"/>
          <w:szCs w:val="26"/>
          <w:lang w:val="pt-BR"/>
        </w:rPr>
      </w:pPr>
      <w:r w:rsidRPr="00334B28">
        <w:rPr>
          <w:sz w:val="26"/>
          <w:szCs w:val="26"/>
          <w:lang w:val="pt-BR"/>
        </w:rPr>
        <w:t>Chọn ô E6, nháy nút copy trên thanh công cụ; chọn khối E7:E16, nháy nút Paste trên thanh công cụ.</w:t>
      </w:r>
    </w:p>
    <w:p w:rsidR="00EF65D2" w:rsidRPr="00334B28" w:rsidRDefault="00EF65D2" w:rsidP="00EF65D2">
      <w:pPr>
        <w:jc w:val="both"/>
        <w:rPr>
          <w:sz w:val="26"/>
          <w:szCs w:val="26"/>
          <w:lang w:val="pt-BR"/>
        </w:rPr>
      </w:pPr>
      <w:r w:rsidRPr="00334B28">
        <w:rPr>
          <w:sz w:val="26"/>
          <w:szCs w:val="26"/>
          <w:lang w:val="pt-BR"/>
        </w:rPr>
        <w:t>c. Chèn thêm các hàng trống cần thiết, điều chỉnh hàng, cột và thực hiện các thao tác định dạng văn bản, định dạng số để có trang tính tương tự như hình 68 sgk.</w:t>
      </w:r>
    </w:p>
    <w:p w:rsidR="00EF65D2" w:rsidRPr="00334B28" w:rsidRDefault="00EF65D2" w:rsidP="00EF65D2">
      <w:pPr>
        <w:jc w:val="both"/>
        <w:rPr>
          <w:sz w:val="26"/>
          <w:szCs w:val="26"/>
          <w:lang w:val="pt-BR"/>
        </w:rPr>
      </w:pPr>
      <w:r w:rsidRPr="00334B28">
        <w:rPr>
          <w:sz w:val="26"/>
          <w:szCs w:val="26"/>
          <w:lang w:val="pt-BR"/>
        </w:rPr>
        <w:t>- Chọn khối A2:F2 và nháy nút Meger and center để nhập ô tiêu đề sau đó nháy vào mủi tên nút lệnh Font Color và chọn màu tím.</w:t>
      </w:r>
    </w:p>
    <w:p w:rsidR="00EF65D2" w:rsidRPr="00334B28" w:rsidRDefault="00EF65D2" w:rsidP="00EF65D2">
      <w:pPr>
        <w:jc w:val="both"/>
        <w:rPr>
          <w:sz w:val="26"/>
          <w:szCs w:val="26"/>
          <w:lang w:val="pt-BR"/>
        </w:rPr>
      </w:pPr>
      <w:r w:rsidRPr="00334B28">
        <w:rPr>
          <w:sz w:val="26"/>
          <w:szCs w:val="26"/>
          <w:lang w:val="pt-BR"/>
        </w:rPr>
        <w:t>- Chọn khối C6:C16 và nháy vào nút lệnh tăng chữ số thập phân.</w:t>
      </w:r>
    </w:p>
    <w:p w:rsidR="00EF65D2" w:rsidRPr="00334B28" w:rsidRDefault="00EF65D2" w:rsidP="00EF65D2">
      <w:pPr>
        <w:jc w:val="both"/>
        <w:rPr>
          <w:sz w:val="26"/>
          <w:szCs w:val="26"/>
          <w:lang w:val="pt-BR"/>
        </w:rPr>
      </w:pPr>
      <w:r w:rsidRPr="00334B28">
        <w:rPr>
          <w:sz w:val="26"/>
          <w:szCs w:val="26"/>
          <w:lang w:val="pt-BR"/>
        </w:rPr>
        <w:t>d. Lưu bảng tính với tên Cac nuoc DNA.</w:t>
      </w:r>
    </w:p>
    <w:p w:rsidR="00EF65D2" w:rsidRDefault="00EF65D2" w:rsidP="00EF65D2">
      <w:pPr>
        <w:rPr>
          <w:sz w:val="26"/>
          <w:szCs w:val="26"/>
          <w:lang w:val="pt-BR"/>
        </w:rPr>
      </w:pPr>
      <w:r w:rsidRPr="00334B28">
        <w:rPr>
          <w:sz w:val="26"/>
          <w:szCs w:val="26"/>
          <w:lang w:val="pt-BR"/>
        </w:rPr>
        <w:t>Nháy nút Save trên thanh công cụ -&gt; hộp thoại Save as xuất hiện, tại file name gõ tên tệp: “Cac nuoc DNA” -&gt; chọn Save.</w:t>
      </w:r>
    </w:p>
    <w:p w:rsidR="00EF65D2" w:rsidRPr="00EF65D2" w:rsidRDefault="00EF65D2" w:rsidP="00EF65D2">
      <w:r>
        <w:rPr>
          <w:sz w:val="26"/>
          <w:szCs w:val="26"/>
          <w:lang w:val="pt-BR"/>
        </w:rPr>
        <w:t>“ trên đây là các bài tập đã được thực hành và làm rồi nay mùa dịch các em ôn tập lại để nhớ kiến thức chúc các em học giỏi”</w:t>
      </w:r>
      <w:bookmarkStart w:id="0" w:name="_GoBack"/>
      <w:bookmarkEnd w:id="0"/>
    </w:p>
    <w:sectPr w:rsidR="00EF65D2" w:rsidRPr="00EF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D2"/>
    <w:rsid w:val="000129DF"/>
    <w:rsid w:val="000B2786"/>
    <w:rsid w:val="00805B39"/>
    <w:rsid w:val="00945F52"/>
    <w:rsid w:val="00B36787"/>
    <w:rsid w:val="00EF65D2"/>
    <w:rsid w:val="00F9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D2"/>
    <w:pPr>
      <w:spacing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5D2"/>
    <w:rPr>
      <w:rFonts w:ascii="Tahoma" w:hAnsi="Tahoma" w:cs="Tahoma"/>
      <w:sz w:val="16"/>
      <w:szCs w:val="16"/>
    </w:rPr>
  </w:style>
  <w:style w:type="character" w:customStyle="1" w:styleId="BalloonTextChar">
    <w:name w:val="Balloon Text Char"/>
    <w:basedOn w:val="DefaultParagraphFont"/>
    <w:link w:val="BalloonText"/>
    <w:uiPriority w:val="99"/>
    <w:semiHidden/>
    <w:rsid w:val="00EF65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D2"/>
    <w:pPr>
      <w:spacing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5D2"/>
    <w:rPr>
      <w:rFonts w:ascii="Tahoma" w:hAnsi="Tahoma" w:cs="Tahoma"/>
      <w:sz w:val="16"/>
      <w:szCs w:val="16"/>
    </w:rPr>
  </w:style>
  <w:style w:type="character" w:customStyle="1" w:styleId="BalloonTextChar">
    <w:name w:val="Balloon Text Char"/>
    <w:basedOn w:val="DefaultParagraphFont"/>
    <w:link w:val="BalloonText"/>
    <w:uiPriority w:val="99"/>
    <w:semiHidden/>
    <w:rsid w:val="00EF65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2020-04-19T01:12:00Z</dcterms:created>
  <dcterms:modified xsi:type="dcterms:W3CDTF">2020-04-19T01:24:00Z</dcterms:modified>
</cp:coreProperties>
</file>