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0" w:type="dxa"/>
        <w:tblInd w:w="-592" w:type="dxa"/>
        <w:tblLook w:val="01E0" w:firstRow="1" w:lastRow="1" w:firstColumn="1" w:lastColumn="1" w:noHBand="0" w:noVBand="0"/>
      </w:tblPr>
      <w:tblGrid>
        <w:gridCol w:w="4480"/>
        <w:gridCol w:w="5940"/>
      </w:tblGrid>
      <w:tr w:rsidR="00111E5E" w:rsidRPr="00ED4504" w14:paraId="6D0A31B0" w14:textId="77777777" w:rsidTr="00976062">
        <w:tc>
          <w:tcPr>
            <w:tcW w:w="4480" w:type="dxa"/>
            <w:shd w:val="clear" w:color="auto" w:fill="auto"/>
          </w:tcPr>
          <w:p w14:paraId="600203A4" w14:textId="77777777" w:rsidR="00111E5E" w:rsidRPr="00ED4504" w:rsidRDefault="00111E5E" w:rsidP="00976062">
            <w:pPr>
              <w:jc w:val="center"/>
              <w:rPr>
                <w:bCs/>
                <w:sz w:val="25"/>
                <w:szCs w:val="25"/>
              </w:rPr>
            </w:pPr>
            <w:r w:rsidRPr="00ED4504">
              <w:rPr>
                <w:bCs/>
                <w:sz w:val="25"/>
                <w:szCs w:val="25"/>
              </w:rPr>
              <w:t>PHÒNG GD&amp;ĐT THỊ XÃ BUÔN HỒ</w:t>
            </w:r>
          </w:p>
          <w:p w14:paraId="485287B7" w14:textId="77777777" w:rsidR="00111E5E" w:rsidRPr="00ED4504" w:rsidRDefault="00111E5E" w:rsidP="00976062">
            <w:pPr>
              <w:jc w:val="center"/>
              <w:rPr>
                <w:b/>
                <w:sz w:val="26"/>
                <w:szCs w:val="26"/>
              </w:rPr>
            </w:pPr>
            <w:r w:rsidRPr="00ED4504">
              <w:rPr>
                <w:b/>
                <w:noProof/>
                <w:sz w:val="26"/>
                <w:szCs w:val="26"/>
              </w:rPr>
              <mc:AlternateContent>
                <mc:Choice Requires="wps">
                  <w:drawing>
                    <wp:anchor distT="0" distB="0" distL="114300" distR="114300" simplePos="0" relativeHeight="251656704" behindDoc="0" locked="0" layoutInCell="1" allowOverlap="1" wp14:anchorId="671894B7" wp14:editId="350E1436">
                      <wp:simplePos x="0" y="0"/>
                      <wp:positionH relativeFrom="column">
                        <wp:posOffset>731520</wp:posOffset>
                      </wp:positionH>
                      <wp:positionV relativeFrom="paragraph">
                        <wp:posOffset>208280</wp:posOffset>
                      </wp:positionV>
                      <wp:extent cx="977900" cy="0"/>
                      <wp:effectExtent l="6985" t="9525" r="5715" b="952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D3AE" id="Đường nối Thẳng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4pt" to="134.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"/>
                  </w:pict>
                </mc:Fallback>
              </mc:AlternateContent>
            </w:r>
            <w:r w:rsidRPr="00ED4504">
              <w:rPr>
                <w:b/>
                <w:sz w:val="26"/>
                <w:szCs w:val="26"/>
              </w:rPr>
              <w:t xml:space="preserve">TRƯỜNG THCS </w:t>
            </w:r>
            <w:r>
              <w:rPr>
                <w:b/>
                <w:sz w:val="26"/>
                <w:szCs w:val="26"/>
              </w:rPr>
              <w:t>HÙNG VƯƠNG</w:t>
            </w:r>
          </w:p>
          <w:p w14:paraId="212D48DB" w14:textId="77777777" w:rsidR="00111E5E" w:rsidRPr="00ED4504" w:rsidRDefault="00111E5E" w:rsidP="00976062">
            <w:pPr>
              <w:spacing w:line="312" w:lineRule="auto"/>
              <w:jc w:val="center"/>
              <w:rPr>
                <w:b/>
                <w:sz w:val="26"/>
                <w:szCs w:val="26"/>
              </w:rPr>
            </w:pPr>
          </w:p>
          <w:p w14:paraId="6150B713" w14:textId="1B4FB55E" w:rsidR="00111E5E" w:rsidRPr="00ED4504" w:rsidRDefault="00111E5E" w:rsidP="00976062">
            <w:pPr>
              <w:spacing w:line="312" w:lineRule="auto"/>
              <w:rPr>
                <w:iCs/>
                <w:sz w:val="26"/>
                <w:szCs w:val="26"/>
              </w:rPr>
            </w:pPr>
            <w:r w:rsidRPr="00ED4504">
              <w:rPr>
                <w:iCs/>
                <w:sz w:val="26"/>
                <w:szCs w:val="26"/>
              </w:rPr>
              <w:t xml:space="preserve">               </w:t>
            </w:r>
            <w:r>
              <w:rPr>
                <w:iCs/>
                <w:sz w:val="26"/>
                <w:szCs w:val="26"/>
              </w:rPr>
              <w:t>Số:</w:t>
            </w:r>
            <w:r w:rsidRPr="00ED4504">
              <w:rPr>
                <w:iCs/>
                <w:sz w:val="26"/>
                <w:szCs w:val="26"/>
              </w:rPr>
              <w:t xml:space="preserve"> </w:t>
            </w:r>
            <w:r w:rsidR="00E9038C">
              <w:rPr>
                <w:iCs/>
                <w:sz w:val="26"/>
                <w:szCs w:val="26"/>
              </w:rPr>
              <w:t>05</w:t>
            </w:r>
            <w:r w:rsidRPr="00ED4504">
              <w:rPr>
                <w:iCs/>
                <w:sz w:val="26"/>
                <w:szCs w:val="26"/>
              </w:rPr>
              <w:t>/KHCM-</w:t>
            </w:r>
            <w:r>
              <w:rPr>
                <w:iCs/>
                <w:sz w:val="26"/>
                <w:szCs w:val="26"/>
              </w:rPr>
              <w:t>HV</w:t>
            </w:r>
          </w:p>
        </w:tc>
        <w:tc>
          <w:tcPr>
            <w:tcW w:w="5940" w:type="dxa"/>
            <w:shd w:val="clear" w:color="auto" w:fill="auto"/>
          </w:tcPr>
          <w:p w14:paraId="708C329C" w14:textId="77777777" w:rsidR="00111E5E" w:rsidRPr="00ED4504" w:rsidRDefault="00111E5E" w:rsidP="00976062">
            <w:pPr>
              <w:spacing w:line="312" w:lineRule="auto"/>
              <w:jc w:val="center"/>
              <w:rPr>
                <w:b/>
                <w:sz w:val="25"/>
                <w:szCs w:val="25"/>
              </w:rPr>
            </w:pPr>
            <w:r w:rsidRPr="00ED4504">
              <w:rPr>
                <w:b/>
                <w:sz w:val="25"/>
                <w:szCs w:val="25"/>
              </w:rPr>
              <w:t>CỘNG HOÀ XÃ HỘI CHỦ NGHĨA VIỆT NAM</w:t>
            </w:r>
          </w:p>
          <w:p w14:paraId="4D7E7B4A" w14:textId="77777777" w:rsidR="00111E5E" w:rsidRPr="00ED4504" w:rsidRDefault="00111E5E" w:rsidP="00976062">
            <w:pPr>
              <w:spacing w:line="312" w:lineRule="auto"/>
              <w:jc w:val="center"/>
              <w:rPr>
                <w:b/>
                <w:bCs/>
                <w:sz w:val="28"/>
                <w:szCs w:val="28"/>
              </w:rPr>
            </w:pPr>
            <w:r w:rsidRPr="00ED4504">
              <w:rPr>
                <w:b/>
                <w:bCs/>
                <w:noProof/>
                <w:sz w:val="28"/>
                <w:szCs w:val="28"/>
              </w:rPr>
              <mc:AlternateContent>
                <mc:Choice Requires="wps">
                  <w:drawing>
                    <wp:anchor distT="0" distB="0" distL="114300" distR="114300" simplePos="0" relativeHeight="251657728" behindDoc="0" locked="0" layoutInCell="1" allowOverlap="1" wp14:anchorId="782A2C63" wp14:editId="04F5CAD4">
                      <wp:simplePos x="0" y="0"/>
                      <wp:positionH relativeFrom="column">
                        <wp:posOffset>1022985</wp:posOffset>
                      </wp:positionH>
                      <wp:positionV relativeFrom="paragraph">
                        <wp:posOffset>217805</wp:posOffset>
                      </wp:positionV>
                      <wp:extent cx="1778000" cy="0"/>
                      <wp:effectExtent l="9525" t="7620" r="12700" b="1143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FFC9" id="Đường nối Thẳng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7.15pt" to="220.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"/>
                  </w:pict>
                </mc:Fallback>
              </mc:AlternateContent>
            </w:r>
            <w:r w:rsidRPr="00ED4504">
              <w:rPr>
                <w:b/>
                <w:bCs/>
                <w:noProof/>
                <w:sz w:val="28"/>
                <w:szCs w:val="28"/>
              </w:rPr>
              <mc:AlternateContent>
                <mc:Choice Requires="wps">
                  <w:drawing>
                    <wp:anchor distT="0" distB="0" distL="114300" distR="114300" simplePos="0" relativeHeight="251658752" behindDoc="0" locked="0" layoutInCell="1" allowOverlap="1" wp14:anchorId="6472DA0A" wp14:editId="2523A639">
                      <wp:simplePos x="0" y="0"/>
                      <wp:positionH relativeFrom="column">
                        <wp:posOffset>4287520</wp:posOffset>
                      </wp:positionH>
                      <wp:positionV relativeFrom="paragraph">
                        <wp:posOffset>236855</wp:posOffset>
                      </wp:positionV>
                      <wp:extent cx="1863725" cy="35560"/>
                      <wp:effectExtent l="6985" t="7620" r="5715" b="1397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3725" cy="3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3864" id="Đường nối Thẳng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pt,18.65pt" to="484.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"/>
                  </w:pict>
                </mc:Fallback>
              </mc:AlternateContent>
            </w:r>
            <w:r w:rsidRPr="00ED4504">
              <w:rPr>
                <w:b/>
                <w:bCs/>
                <w:sz w:val="28"/>
                <w:szCs w:val="28"/>
              </w:rPr>
              <w:t>Độc lập- Tự do- Hạnh phúc</w:t>
            </w:r>
          </w:p>
          <w:p w14:paraId="084CA006" w14:textId="77777777" w:rsidR="00111E5E" w:rsidRPr="00ED4504" w:rsidRDefault="00111E5E" w:rsidP="00976062">
            <w:pPr>
              <w:spacing w:line="312" w:lineRule="auto"/>
              <w:jc w:val="right"/>
              <w:rPr>
                <w:b/>
                <w:bCs/>
                <w:sz w:val="26"/>
                <w:szCs w:val="26"/>
              </w:rPr>
            </w:pPr>
          </w:p>
          <w:p w14:paraId="7EA3CD5C" w14:textId="77777777" w:rsidR="00111E5E" w:rsidRPr="00ED4504" w:rsidRDefault="00111E5E" w:rsidP="00976062">
            <w:pPr>
              <w:spacing w:line="312" w:lineRule="auto"/>
              <w:jc w:val="center"/>
              <w:rPr>
                <w:bCs/>
                <w:i/>
                <w:sz w:val="28"/>
                <w:szCs w:val="28"/>
              </w:rPr>
            </w:pPr>
            <w:r>
              <w:rPr>
                <w:bCs/>
                <w:i/>
                <w:sz w:val="26"/>
                <w:szCs w:val="26"/>
              </w:rPr>
              <w:t xml:space="preserve">                  </w:t>
            </w:r>
            <w:r>
              <w:rPr>
                <w:bCs/>
                <w:i/>
                <w:sz w:val="28"/>
                <w:szCs w:val="28"/>
              </w:rPr>
              <w:t>Bình Thuận</w:t>
            </w:r>
            <w:r w:rsidRPr="00ED4504">
              <w:rPr>
                <w:bCs/>
                <w:i/>
                <w:sz w:val="28"/>
                <w:szCs w:val="28"/>
              </w:rPr>
              <w:t xml:space="preserve">, ngày </w:t>
            </w:r>
            <w:r>
              <w:rPr>
                <w:bCs/>
                <w:i/>
                <w:sz w:val="28"/>
                <w:szCs w:val="28"/>
              </w:rPr>
              <w:t>31</w:t>
            </w:r>
            <w:r w:rsidRPr="00ED4504">
              <w:rPr>
                <w:bCs/>
                <w:i/>
                <w:sz w:val="28"/>
                <w:szCs w:val="28"/>
              </w:rPr>
              <w:t xml:space="preserve"> tháng </w:t>
            </w:r>
            <w:r>
              <w:rPr>
                <w:bCs/>
                <w:i/>
                <w:sz w:val="28"/>
                <w:szCs w:val="28"/>
              </w:rPr>
              <w:t>3</w:t>
            </w:r>
            <w:r w:rsidRPr="00ED4504">
              <w:rPr>
                <w:bCs/>
                <w:i/>
                <w:sz w:val="28"/>
                <w:szCs w:val="28"/>
              </w:rPr>
              <w:t xml:space="preserve"> năm 20</w:t>
            </w:r>
            <w:r>
              <w:rPr>
                <w:bCs/>
                <w:i/>
                <w:sz w:val="28"/>
                <w:szCs w:val="28"/>
              </w:rPr>
              <w:t>20.</w:t>
            </w:r>
          </w:p>
        </w:tc>
      </w:tr>
    </w:tbl>
    <w:p w14:paraId="3B21231A" w14:textId="77777777" w:rsidR="00111E5E" w:rsidRPr="001D50BB" w:rsidRDefault="00111E5E" w:rsidP="00111E5E">
      <w:pPr>
        <w:jc w:val="center"/>
        <w:rPr>
          <w:b/>
          <w:bCs/>
          <w:sz w:val="30"/>
          <w:szCs w:val="28"/>
        </w:rPr>
      </w:pPr>
      <w:r w:rsidRPr="001D50BB">
        <w:rPr>
          <w:b/>
          <w:bCs/>
          <w:sz w:val="30"/>
          <w:szCs w:val="28"/>
        </w:rPr>
        <w:t>KẾ HOẠCH</w:t>
      </w:r>
    </w:p>
    <w:p w14:paraId="014C6129" w14:textId="77777777" w:rsidR="00111E5E" w:rsidRDefault="00111E5E" w:rsidP="00111E5E">
      <w:pPr>
        <w:spacing w:before="80" w:after="80" w:line="247" w:lineRule="auto"/>
        <w:ind w:firstLine="720"/>
        <w:rPr>
          <w:color w:val="000000"/>
        </w:rPr>
      </w:pPr>
    </w:p>
    <w:p w14:paraId="6A3804A9" w14:textId="77777777" w:rsidR="00111E5E" w:rsidRPr="00194CF1" w:rsidRDefault="00111E5E" w:rsidP="00111E5E">
      <w:pPr>
        <w:spacing w:before="80" w:after="80" w:line="247" w:lineRule="auto"/>
        <w:ind w:firstLine="720"/>
        <w:jc w:val="both"/>
        <w:rPr>
          <w:color w:val="000000"/>
          <w:sz w:val="26"/>
          <w:szCs w:val="26"/>
        </w:rPr>
      </w:pPr>
      <w:r w:rsidRPr="00194CF1">
        <w:rPr>
          <w:color w:val="000000"/>
          <w:sz w:val="26"/>
          <w:szCs w:val="26"/>
        </w:rPr>
        <w:t>Căn cứ Công văn 388/SGDĐT-GDTrH, ngày 31/3/2020 của Sở Giáo dục và Đào tạo tỉnh Đăk Lăk về việc hướng dẫn dạy học qua internet, trên truyền hình cho học sinh phổ thông trong thời gian nghỉ học để phòng chống dịch bệnh Covid-19;</w:t>
      </w:r>
    </w:p>
    <w:p w14:paraId="0217AC07" w14:textId="77777777" w:rsidR="00111E5E" w:rsidRPr="00194CF1" w:rsidRDefault="00111E5E" w:rsidP="00111E5E">
      <w:pPr>
        <w:spacing w:before="80" w:after="80" w:line="247" w:lineRule="auto"/>
        <w:ind w:firstLine="720"/>
        <w:jc w:val="both"/>
        <w:rPr>
          <w:color w:val="000000"/>
          <w:sz w:val="26"/>
          <w:szCs w:val="26"/>
        </w:rPr>
      </w:pPr>
      <w:r w:rsidRPr="00194CF1">
        <w:rPr>
          <w:color w:val="000000"/>
          <w:sz w:val="26"/>
          <w:szCs w:val="26"/>
        </w:rPr>
        <w:t>Tiếp theo Công văn 299/SGDĐT- GDTrH ngày 18/3/2020 của Sở GDĐT về</w:t>
      </w:r>
      <w:r w:rsidRPr="00194CF1">
        <w:rPr>
          <w:color w:val="000000"/>
          <w:sz w:val="26"/>
          <w:szCs w:val="26"/>
        </w:rPr>
        <w:br/>
        <w:t>việc tinh giản nội dung, xây dựng kế hoạch dạy học và tăng cường dạy học qua</w:t>
      </w:r>
      <w:r w:rsidRPr="00194CF1">
        <w:rPr>
          <w:color w:val="000000"/>
          <w:sz w:val="26"/>
          <w:szCs w:val="26"/>
        </w:rPr>
        <w:br/>
        <w:t>internet, trên truyền hình trong thời gian phòng, chống dịch bệnh Covid-19;</w:t>
      </w:r>
      <w:r w:rsidRPr="00194CF1">
        <w:rPr>
          <w:color w:val="000000"/>
          <w:sz w:val="26"/>
          <w:szCs w:val="26"/>
        </w:rPr>
        <w:br/>
        <w:t xml:space="preserve">           Trước tình hình diễn biến phức tạp của dịch bệnh Covid-19, thời gian nghỉ</w:t>
      </w:r>
      <w:r w:rsidRPr="00194CF1">
        <w:rPr>
          <w:color w:val="000000"/>
          <w:sz w:val="26"/>
          <w:szCs w:val="26"/>
        </w:rPr>
        <w:br/>
        <w:t>học của học sinh còn có thể kéo dài, để có thể giúp học sinh ôn tập, củng cố những</w:t>
      </w:r>
      <w:r w:rsidRPr="00194CF1">
        <w:rPr>
          <w:color w:val="000000"/>
          <w:sz w:val="26"/>
          <w:szCs w:val="26"/>
        </w:rPr>
        <w:br/>
        <w:t>kiến thức đã học và thực hiện dạy học bài mới bằng các hình thức dạy học qua</w:t>
      </w:r>
      <w:r w:rsidRPr="00194CF1">
        <w:rPr>
          <w:color w:val="000000"/>
          <w:sz w:val="26"/>
          <w:szCs w:val="26"/>
        </w:rPr>
        <w:br/>
        <w:t>internet và trên truyền hình;</w:t>
      </w:r>
    </w:p>
    <w:p w14:paraId="612F454F" w14:textId="77777777" w:rsidR="00111E5E" w:rsidRPr="00194CF1" w:rsidRDefault="00111E5E" w:rsidP="00111E5E">
      <w:pPr>
        <w:spacing w:before="80" w:after="80" w:line="247" w:lineRule="auto"/>
        <w:ind w:firstLine="720"/>
        <w:jc w:val="both"/>
        <w:rPr>
          <w:sz w:val="26"/>
          <w:szCs w:val="26"/>
        </w:rPr>
      </w:pPr>
      <w:r w:rsidRPr="00194CF1">
        <w:rPr>
          <w:color w:val="000000"/>
          <w:sz w:val="26"/>
          <w:szCs w:val="26"/>
        </w:rPr>
        <w:t>Thực hiện công văn số 78/PGDĐT-GDTH-GDTrH, ngày 31/3/2020 về việc hướng dẫn dạy học qua internet, trên truyền hình cho học sinh phổ thông trong thời gian nghỉ học để phòng chống dịch bệnh Covid-19;</w:t>
      </w:r>
    </w:p>
    <w:p w14:paraId="6D82CD74" w14:textId="77777777" w:rsidR="00111E5E" w:rsidRPr="00194CF1" w:rsidRDefault="00111E5E" w:rsidP="00111E5E">
      <w:pPr>
        <w:spacing w:before="120"/>
        <w:ind w:firstLine="720"/>
        <w:jc w:val="both"/>
        <w:rPr>
          <w:b/>
          <w:bCs/>
          <w:sz w:val="26"/>
          <w:szCs w:val="26"/>
          <w:lang w:val="nl-NL"/>
        </w:rPr>
      </w:pPr>
      <w:r w:rsidRPr="00194CF1">
        <w:rPr>
          <w:sz w:val="26"/>
          <w:szCs w:val="26"/>
          <w:lang w:val="nl-NL"/>
        </w:rPr>
        <w:t>Căn cứ vào tình hình thực tế của  trường. Chuyên môn Trường THCS Hùng Vương xây dựng kế hoạch hướng dẫn học sinh ôn tập tại nhà, củng cố kiến thức đã học trong học kỳ 2 năm học 2019-2020 như sau:</w:t>
      </w:r>
    </w:p>
    <w:p w14:paraId="4E10BF3F" w14:textId="77777777" w:rsidR="00111E5E" w:rsidRPr="00194CF1" w:rsidRDefault="00111E5E" w:rsidP="00111E5E">
      <w:pPr>
        <w:spacing w:before="120"/>
        <w:ind w:firstLine="720"/>
        <w:jc w:val="both"/>
        <w:rPr>
          <w:color w:val="000000"/>
          <w:sz w:val="26"/>
          <w:szCs w:val="26"/>
          <w:lang w:val="nl-NL"/>
        </w:rPr>
      </w:pPr>
      <w:r w:rsidRPr="00194CF1">
        <w:rPr>
          <w:b/>
          <w:bCs/>
          <w:sz w:val="26"/>
          <w:szCs w:val="26"/>
          <w:lang w:val="nl-NL"/>
        </w:rPr>
        <w:t>I. MỤC ĐÍCH, YÊU CẦU:</w:t>
      </w:r>
    </w:p>
    <w:p w14:paraId="7385A123" w14:textId="77777777" w:rsidR="00111E5E" w:rsidRPr="00194CF1" w:rsidRDefault="00111E5E" w:rsidP="00111E5E">
      <w:pPr>
        <w:spacing w:before="120"/>
        <w:ind w:firstLine="720"/>
        <w:jc w:val="both"/>
        <w:rPr>
          <w:rStyle w:val="Normal14ptChar"/>
          <w:sz w:val="26"/>
          <w:szCs w:val="26"/>
          <w:lang w:val="nl-NL"/>
        </w:rPr>
      </w:pPr>
      <w:r w:rsidRPr="00194CF1">
        <w:rPr>
          <w:rStyle w:val="Normal14ptChar"/>
          <w:b/>
          <w:bCs/>
          <w:sz w:val="26"/>
          <w:szCs w:val="26"/>
          <w:lang w:val="nl-NL"/>
        </w:rPr>
        <w:t>1. Mục đích</w:t>
      </w:r>
      <w:r w:rsidRPr="00194CF1">
        <w:rPr>
          <w:rStyle w:val="Normal14ptChar"/>
          <w:sz w:val="26"/>
          <w:szCs w:val="26"/>
          <w:lang w:val="nl-NL"/>
        </w:rPr>
        <w:t xml:space="preserve">: </w:t>
      </w:r>
    </w:p>
    <w:p w14:paraId="68839FF7" w14:textId="77777777" w:rsidR="00111E5E" w:rsidRPr="00194CF1" w:rsidRDefault="00F963A0" w:rsidP="00111E5E">
      <w:pPr>
        <w:spacing w:before="120"/>
        <w:ind w:firstLine="720"/>
        <w:jc w:val="both"/>
        <w:rPr>
          <w:color w:val="000000"/>
          <w:sz w:val="26"/>
          <w:szCs w:val="26"/>
          <w:lang w:val="nl-NL"/>
        </w:rPr>
      </w:pPr>
      <w:r w:rsidRPr="00194CF1">
        <w:rPr>
          <w:color w:val="000000"/>
          <w:sz w:val="26"/>
          <w:szCs w:val="26"/>
          <w:lang w:val="nl-NL"/>
        </w:rPr>
        <w:t>- X</w:t>
      </w:r>
      <w:r w:rsidR="00111E5E" w:rsidRPr="00194CF1">
        <w:rPr>
          <w:color w:val="000000"/>
          <w:sz w:val="26"/>
          <w:szCs w:val="26"/>
          <w:lang w:val="nl-NL"/>
        </w:rPr>
        <w:t>ây dựng kế hoạch dạy học và tăng cường dạy học qua</w:t>
      </w:r>
      <w:r w:rsidRPr="00194CF1">
        <w:rPr>
          <w:color w:val="000000"/>
          <w:sz w:val="26"/>
          <w:szCs w:val="26"/>
          <w:lang w:val="nl-NL"/>
        </w:rPr>
        <w:t xml:space="preserve"> </w:t>
      </w:r>
      <w:r w:rsidR="00111E5E" w:rsidRPr="00194CF1">
        <w:rPr>
          <w:color w:val="000000"/>
          <w:sz w:val="26"/>
          <w:szCs w:val="26"/>
          <w:lang w:val="nl-NL"/>
        </w:rPr>
        <w:t>internet, trên truyền hình trong thời gian phòng, chống dịch bệnh Covid-19;</w:t>
      </w:r>
    </w:p>
    <w:p w14:paraId="1C9CC86F" w14:textId="77777777" w:rsidR="009903E0" w:rsidRPr="00194CF1" w:rsidRDefault="00F963A0" w:rsidP="00F963A0">
      <w:pPr>
        <w:spacing w:before="120"/>
        <w:ind w:firstLine="720"/>
        <w:jc w:val="both"/>
        <w:rPr>
          <w:sz w:val="26"/>
          <w:szCs w:val="26"/>
          <w:lang w:val="nl-NL"/>
        </w:rPr>
      </w:pPr>
      <w:r w:rsidRPr="00194CF1">
        <w:rPr>
          <w:rStyle w:val="Normal14ptChar"/>
          <w:sz w:val="26"/>
          <w:szCs w:val="26"/>
          <w:lang w:val="nl-NL"/>
        </w:rPr>
        <w:t xml:space="preserve">- </w:t>
      </w:r>
      <w:r w:rsidR="00B316F2" w:rsidRPr="00194CF1">
        <w:rPr>
          <w:sz w:val="26"/>
          <w:szCs w:val="26"/>
          <w:lang w:val="nl-NL"/>
        </w:rPr>
        <w:t xml:space="preserve">Giúp học sinh ôn lại kiến thức đã học từ </w:t>
      </w:r>
      <w:r w:rsidR="009903E0" w:rsidRPr="00194CF1">
        <w:rPr>
          <w:sz w:val="26"/>
          <w:szCs w:val="26"/>
          <w:lang w:val="nl-NL"/>
        </w:rPr>
        <w:t>tuần 20</w:t>
      </w:r>
      <w:r w:rsidR="00B316F2" w:rsidRPr="00194CF1">
        <w:rPr>
          <w:sz w:val="26"/>
          <w:szCs w:val="26"/>
          <w:lang w:val="nl-NL"/>
        </w:rPr>
        <w:t xml:space="preserve"> đến </w:t>
      </w:r>
      <w:r w:rsidR="009903E0" w:rsidRPr="00194CF1">
        <w:rPr>
          <w:sz w:val="26"/>
          <w:szCs w:val="26"/>
          <w:lang w:val="nl-NL"/>
        </w:rPr>
        <w:t>tuần 2</w:t>
      </w:r>
      <w:r w:rsidR="00194CF1">
        <w:rPr>
          <w:sz w:val="26"/>
          <w:szCs w:val="26"/>
          <w:lang w:val="nl-NL"/>
        </w:rPr>
        <w:t>4</w:t>
      </w:r>
      <w:r w:rsidR="009903E0" w:rsidRPr="00194CF1">
        <w:rPr>
          <w:sz w:val="26"/>
          <w:szCs w:val="26"/>
          <w:lang w:val="nl-NL"/>
        </w:rPr>
        <w:t>.</w:t>
      </w:r>
    </w:p>
    <w:p w14:paraId="45C20DE9" w14:textId="77777777" w:rsidR="00F963A0" w:rsidRPr="00194CF1" w:rsidRDefault="00B316F2" w:rsidP="00F963A0">
      <w:pPr>
        <w:spacing w:before="120"/>
        <w:ind w:firstLine="720"/>
        <w:jc w:val="both"/>
        <w:rPr>
          <w:rStyle w:val="Normal14ptChar"/>
          <w:sz w:val="26"/>
          <w:szCs w:val="26"/>
          <w:lang w:val="nl-NL"/>
        </w:rPr>
      </w:pPr>
      <w:r w:rsidRPr="00194CF1">
        <w:rPr>
          <w:sz w:val="26"/>
          <w:szCs w:val="26"/>
          <w:lang w:val="nl-NL"/>
        </w:rPr>
        <w:t>- Rèn luyện cho học sinh kỹ năng tự học và tham gia học tập tại nhà;</w:t>
      </w:r>
    </w:p>
    <w:p w14:paraId="409C7757" w14:textId="77777777" w:rsidR="00B316F2" w:rsidRPr="00194CF1" w:rsidRDefault="00B316F2" w:rsidP="00111E5E">
      <w:pPr>
        <w:pStyle w:val="Normal14pt"/>
        <w:ind w:firstLine="720"/>
        <w:rPr>
          <w:b/>
          <w:bCs/>
          <w:sz w:val="26"/>
          <w:szCs w:val="26"/>
          <w:lang w:val="nl-NL"/>
        </w:rPr>
      </w:pPr>
      <w:r w:rsidRPr="00194CF1">
        <w:rPr>
          <w:b/>
          <w:bCs/>
          <w:sz w:val="26"/>
          <w:szCs w:val="26"/>
          <w:lang w:val="nl-NL"/>
        </w:rPr>
        <w:t xml:space="preserve">2. Yêu cầu: </w:t>
      </w:r>
    </w:p>
    <w:p w14:paraId="4D9B1A53" w14:textId="77777777" w:rsidR="00B316F2" w:rsidRPr="00194CF1" w:rsidRDefault="00B316F2" w:rsidP="00111E5E">
      <w:pPr>
        <w:pStyle w:val="Normal14pt"/>
        <w:ind w:firstLine="720"/>
        <w:rPr>
          <w:b/>
          <w:bCs/>
          <w:sz w:val="26"/>
          <w:szCs w:val="26"/>
          <w:lang w:val="nl-NL"/>
        </w:rPr>
      </w:pPr>
      <w:r w:rsidRPr="00194CF1">
        <w:rPr>
          <w:sz w:val="26"/>
          <w:szCs w:val="26"/>
          <w:lang w:val="nl-NL"/>
        </w:rPr>
        <w:t>Đảm bảo tính thực chất, hiệu quả.</w:t>
      </w:r>
    </w:p>
    <w:p w14:paraId="524DB433" w14:textId="77777777" w:rsidR="00B316F2" w:rsidRPr="00194CF1" w:rsidRDefault="00B316F2" w:rsidP="00111E5E">
      <w:pPr>
        <w:spacing w:before="120"/>
        <w:ind w:firstLine="720"/>
        <w:jc w:val="both"/>
        <w:rPr>
          <w:b/>
          <w:bCs/>
          <w:sz w:val="26"/>
          <w:szCs w:val="26"/>
        </w:rPr>
      </w:pPr>
      <w:r w:rsidRPr="00194CF1">
        <w:rPr>
          <w:b/>
          <w:bCs/>
          <w:sz w:val="26"/>
          <w:szCs w:val="26"/>
        </w:rPr>
        <w:t xml:space="preserve">II. THỜI GIAN, NỘI DUNG, HÌNH THỨC </w:t>
      </w:r>
    </w:p>
    <w:p w14:paraId="0A06DE66" w14:textId="77777777" w:rsidR="00B316F2" w:rsidRPr="00194CF1" w:rsidRDefault="00B316F2" w:rsidP="00111E5E">
      <w:pPr>
        <w:spacing w:before="120"/>
        <w:ind w:firstLine="720"/>
        <w:jc w:val="both"/>
        <w:rPr>
          <w:sz w:val="26"/>
          <w:szCs w:val="26"/>
        </w:rPr>
      </w:pPr>
      <w:r w:rsidRPr="00194CF1">
        <w:rPr>
          <w:b/>
          <w:bCs/>
          <w:sz w:val="26"/>
          <w:szCs w:val="26"/>
        </w:rPr>
        <w:t>1. Thời gian triển khai</w:t>
      </w:r>
      <w:r w:rsidRPr="00194CF1">
        <w:rPr>
          <w:sz w:val="26"/>
          <w:szCs w:val="26"/>
        </w:rPr>
        <w:t xml:space="preserve">: </w:t>
      </w:r>
    </w:p>
    <w:p w14:paraId="448EA8AD" w14:textId="77777777" w:rsidR="00B316F2" w:rsidRPr="00194CF1" w:rsidRDefault="00B316F2" w:rsidP="00111E5E">
      <w:pPr>
        <w:spacing w:before="120"/>
        <w:ind w:firstLine="720"/>
        <w:jc w:val="both"/>
        <w:rPr>
          <w:sz w:val="26"/>
          <w:szCs w:val="26"/>
        </w:rPr>
      </w:pPr>
      <w:r w:rsidRPr="00194CF1">
        <w:rPr>
          <w:sz w:val="26"/>
          <w:szCs w:val="26"/>
        </w:rPr>
        <w:t>- Đối tượng: CBQL</w:t>
      </w:r>
      <w:r w:rsidR="00FF376A" w:rsidRPr="00194CF1">
        <w:rPr>
          <w:sz w:val="26"/>
          <w:szCs w:val="26"/>
        </w:rPr>
        <w:t xml:space="preserve">, </w:t>
      </w:r>
      <w:r w:rsidRPr="00194CF1">
        <w:rPr>
          <w:sz w:val="26"/>
          <w:szCs w:val="26"/>
        </w:rPr>
        <w:t>giáo viên (51 người)</w:t>
      </w:r>
      <w:r w:rsidR="00FF376A" w:rsidRPr="00194CF1">
        <w:rPr>
          <w:sz w:val="26"/>
          <w:szCs w:val="26"/>
        </w:rPr>
        <w:t xml:space="preserve"> và học sinh toàn trường</w:t>
      </w:r>
      <w:r w:rsidRPr="00194CF1">
        <w:rPr>
          <w:sz w:val="26"/>
          <w:szCs w:val="26"/>
        </w:rPr>
        <w:t xml:space="preserve">. </w:t>
      </w:r>
    </w:p>
    <w:p w14:paraId="2FE9C27A" w14:textId="77777777" w:rsidR="00B316F2" w:rsidRPr="00194CF1" w:rsidRDefault="00B316F2" w:rsidP="00111E5E">
      <w:pPr>
        <w:spacing w:before="120"/>
        <w:ind w:firstLine="720"/>
        <w:jc w:val="both"/>
        <w:rPr>
          <w:sz w:val="26"/>
          <w:szCs w:val="26"/>
        </w:rPr>
      </w:pPr>
      <w:r w:rsidRPr="00194CF1">
        <w:rPr>
          <w:sz w:val="26"/>
          <w:szCs w:val="26"/>
        </w:rPr>
        <w:t>- Từ ngày 01/4/2020 đến khi học sinh đi học lại hoặc có hướng dẫn tiếp theo;</w:t>
      </w:r>
    </w:p>
    <w:p w14:paraId="35D67CB1" w14:textId="77777777" w:rsidR="00B316F2" w:rsidRPr="00194CF1" w:rsidRDefault="00B316F2" w:rsidP="00111E5E">
      <w:pPr>
        <w:spacing w:before="120"/>
        <w:ind w:firstLine="720"/>
        <w:jc w:val="both"/>
        <w:rPr>
          <w:b/>
          <w:bCs/>
          <w:sz w:val="26"/>
          <w:szCs w:val="26"/>
        </w:rPr>
      </w:pPr>
      <w:r w:rsidRPr="00194CF1">
        <w:rPr>
          <w:b/>
          <w:bCs/>
          <w:sz w:val="26"/>
          <w:szCs w:val="26"/>
        </w:rPr>
        <w:t>2. Nội dung</w:t>
      </w:r>
      <w:r w:rsidR="00FF376A" w:rsidRPr="00194CF1">
        <w:rPr>
          <w:b/>
          <w:bCs/>
          <w:sz w:val="26"/>
          <w:szCs w:val="26"/>
        </w:rPr>
        <w:t>:</w:t>
      </w:r>
    </w:p>
    <w:p w14:paraId="007A58E3" w14:textId="77777777" w:rsidR="00B316F2" w:rsidRPr="00194CF1" w:rsidRDefault="00FF376A" w:rsidP="00111E5E">
      <w:pPr>
        <w:spacing w:before="120"/>
        <w:ind w:firstLine="720"/>
        <w:jc w:val="both"/>
        <w:rPr>
          <w:sz w:val="26"/>
          <w:szCs w:val="26"/>
        </w:rPr>
      </w:pPr>
      <w:r w:rsidRPr="00194CF1">
        <w:rPr>
          <w:sz w:val="26"/>
          <w:szCs w:val="26"/>
        </w:rPr>
        <w:t xml:space="preserve">- </w:t>
      </w:r>
      <w:r w:rsidR="00B316F2" w:rsidRPr="00194CF1">
        <w:rPr>
          <w:sz w:val="26"/>
          <w:szCs w:val="26"/>
        </w:rPr>
        <w:t xml:space="preserve">Tất cả các môn (Trừ TD; Âm nhac; Mỹ thuật) </w:t>
      </w:r>
    </w:p>
    <w:p w14:paraId="70B0B3FC" w14:textId="77777777" w:rsidR="00FF376A" w:rsidRDefault="00FF376A" w:rsidP="00111E5E">
      <w:pPr>
        <w:spacing w:before="120"/>
        <w:ind w:firstLine="720"/>
        <w:jc w:val="both"/>
        <w:rPr>
          <w:sz w:val="26"/>
          <w:szCs w:val="26"/>
        </w:rPr>
      </w:pPr>
      <w:r w:rsidRPr="00194CF1">
        <w:rPr>
          <w:sz w:val="26"/>
          <w:szCs w:val="26"/>
        </w:rPr>
        <w:lastRenderedPageBreak/>
        <w:t xml:space="preserve">- </w:t>
      </w:r>
      <w:r w:rsidR="00B316F2" w:rsidRPr="00194CF1">
        <w:rPr>
          <w:sz w:val="26"/>
          <w:szCs w:val="26"/>
        </w:rPr>
        <w:t>Nội dung dạy: chủ yếu là hướng dẫn học sinh tự học, giáo viên giao nhiệm vụ học tập cho học sinh nhằm ôn luyện và củng cố kiến thức, học sinh làm bài</w:t>
      </w:r>
      <w:r w:rsidRPr="00194CF1">
        <w:rPr>
          <w:sz w:val="26"/>
          <w:szCs w:val="26"/>
        </w:rPr>
        <w:t>.</w:t>
      </w:r>
    </w:p>
    <w:p w14:paraId="45F5BB3D" w14:textId="77777777" w:rsidR="00194CF1" w:rsidRPr="00194CF1" w:rsidRDefault="00194CF1" w:rsidP="00111E5E">
      <w:pPr>
        <w:spacing w:before="120"/>
        <w:ind w:firstLine="720"/>
        <w:jc w:val="both"/>
        <w:rPr>
          <w:sz w:val="26"/>
          <w:szCs w:val="26"/>
        </w:rPr>
      </w:pPr>
      <w:r>
        <w:rPr>
          <w:sz w:val="26"/>
          <w:szCs w:val="26"/>
        </w:rPr>
        <w:t>- Chương trình theo chương trình giảm tải Bộ giáo dục ban hành, từ tuần học thứ 20 đến tuần học 24.</w:t>
      </w:r>
    </w:p>
    <w:p w14:paraId="7F1CFFBA" w14:textId="77777777" w:rsidR="00FF376A" w:rsidRPr="00194CF1" w:rsidRDefault="00B316F2" w:rsidP="00111E5E">
      <w:pPr>
        <w:spacing w:before="120"/>
        <w:ind w:firstLine="720"/>
        <w:jc w:val="both"/>
        <w:rPr>
          <w:sz w:val="26"/>
          <w:szCs w:val="26"/>
        </w:rPr>
      </w:pPr>
      <w:r w:rsidRPr="00194CF1">
        <w:rPr>
          <w:b/>
          <w:bCs/>
          <w:sz w:val="26"/>
          <w:szCs w:val="26"/>
        </w:rPr>
        <w:t>3. Hình thức</w:t>
      </w:r>
      <w:r w:rsidR="00FF376A" w:rsidRPr="00194CF1">
        <w:rPr>
          <w:sz w:val="26"/>
          <w:szCs w:val="26"/>
        </w:rPr>
        <w:t>:</w:t>
      </w:r>
      <w:r w:rsidRPr="00194CF1">
        <w:rPr>
          <w:sz w:val="26"/>
          <w:szCs w:val="26"/>
        </w:rPr>
        <w:t xml:space="preserve"> </w:t>
      </w:r>
    </w:p>
    <w:p w14:paraId="168B8A58" w14:textId="77777777" w:rsidR="00FF376A" w:rsidRPr="00194CF1" w:rsidRDefault="00FF376A" w:rsidP="00111E5E">
      <w:pPr>
        <w:spacing w:before="120"/>
        <w:ind w:firstLine="720"/>
        <w:jc w:val="both"/>
        <w:rPr>
          <w:sz w:val="26"/>
          <w:szCs w:val="26"/>
        </w:rPr>
      </w:pPr>
      <w:r w:rsidRPr="00194CF1">
        <w:rPr>
          <w:sz w:val="26"/>
          <w:szCs w:val="26"/>
        </w:rPr>
        <w:t xml:space="preserve">- </w:t>
      </w:r>
      <w:r w:rsidR="00B316F2" w:rsidRPr="00194CF1">
        <w:rPr>
          <w:sz w:val="26"/>
          <w:szCs w:val="26"/>
        </w:rPr>
        <w:t xml:space="preserve">Bài </w:t>
      </w:r>
      <w:r w:rsidRPr="00194CF1">
        <w:rPr>
          <w:sz w:val="26"/>
          <w:szCs w:val="26"/>
        </w:rPr>
        <w:t xml:space="preserve">làm </w:t>
      </w:r>
      <w:r w:rsidR="00B316F2" w:rsidRPr="00194CF1">
        <w:rPr>
          <w:sz w:val="26"/>
          <w:szCs w:val="26"/>
        </w:rPr>
        <w:t>với các câu hỏi dưới hình thức trắc nghiệm</w:t>
      </w:r>
      <w:r w:rsidRPr="00194CF1">
        <w:rPr>
          <w:sz w:val="26"/>
          <w:szCs w:val="26"/>
        </w:rPr>
        <w:t>, h</w:t>
      </w:r>
      <w:r w:rsidR="00B316F2" w:rsidRPr="00194CF1">
        <w:rPr>
          <w:sz w:val="26"/>
          <w:szCs w:val="26"/>
        </w:rPr>
        <w:t xml:space="preserve">ệ thống kiến thức, bài tập dưới hình thức tự luận. </w:t>
      </w:r>
    </w:p>
    <w:p w14:paraId="02470A8B" w14:textId="77777777" w:rsidR="00FF376A" w:rsidRPr="00194CF1" w:rsidRDefault="00B316F2" w:rsidP="00111E5E">
      <w:pPr>
        <w:spacing w:before="120"/>
        <w:ind w:firstLine="720"/>
        <w:jc w:val="both"/>
        <w:rPr>
          <w:sz w:val="26"/>
          <w:szCs w:val="26"/>
        </w:rPr>
      </w:pPr>
      <w:r w:rsidRPr="00194CF1">
        <w:rPr>
          <w:sz w:val="26"/>
          <w:szCs w:val="26"/>
        </w:rPr>
        <w:t xml:space="preserve">- </w:t>
      </w:r>
      <w:r w:rsidR="00FF376A" w:rsidRPr="00194CF1">
        <w:rPr>
          <w:sz w:val="26"/>
          <w:szCs w:val="26"/>
        </w:rPr>
        <w:t>GVBM soạn t</w:t>
      </w:r>
      <w:r w:rsidRPr="00194CF1">
        <w:rPr>
          <w:sz w:val="26"/>
          <w:szCs w:val="26"/>
        </w:rPr>
        <w:t xml:space="preserve">ài liệu ôn tập được chuyển đến </w:t>
      </w:r>
      <w:r w:rsidR="00FF376A" w:rsidRPr="00194CF1">
        <w:rPr>
          <w:sz w:val="26"/>
          <w:szCs w:val="26"/>
        </w:rPr>
        <w:t xml:space="preserve">mail cá nhân của Thầy Bảo </w:t>
      </w:r>
      <w:r w:rsidR="00194CF1">
        <w:rPr>
          <w:sz w:val="26"/>
          <w:szCs w:val="26"/>
        </w:rPr>
        <w:t>(</w:t>
      </w:r>
      <w:hyperlink r:id="rId4" w:history="1">
        <w:r w:rsidR="00194CF1" w:rsidRPr="0042663E">
          <w:rPr>
            <w:rStyle w:val="Siuktni"/>
            <w:sz w:val="26"/>
            <w:szCs w:val="26"/>
          </w:rPr>
          <w:t>lambao13579@gmail.com</w:t>
        </w:r>
      </w:hyperlink>
      <w:r w:rsidR="00194CF1">
        <w:rPr>
          <w:sz w:val="26"/>
          <w:szCs w:val="26"/>
        </w:rPr>
        <w:t xml:space="preserve">) </w:t>
      </w:r>
      <w:r w:rsidR="00FF376A" w:rsidRPr="00194CF1">
        <w:rPr>
          <w:sz w:val="26"/>
          <w:szCs w:val="26"/>
        </w:rPr>
        <w:t xml:space="preserve">bằng file dữ liệu soạn trên word nộp </w:t>
      </w:r>
      <w:r w:rsidRPr="00194CF1">
        <w:rPr>
          <w:sz w:val="26"/>
          <w:szCs w:val="26"/>
        </w:rPr>
        <w:t xml:space="preserve">theo từng đợt. </w:t>
      </w:r>
    </w:p>
    <w:p w14:paraId="7A6C2F4A" w14:textId="48F1D13F" w:rsidR="009903E0" w:rsidRPr="00194CF1" w:rsidRDefault="0065670B" w:rsidP="0065670B">
      <w:pPr>
        <w:spacing w:before="120"/>
        <w:ind w:firstLine="720"/>
        <w:jc w:val="both"/>
        <w:rPr>
          <w:sz w:val="26"/>
          <w:szCs w:val="26"/>
        </w:rPr>
      </w:pPr>
      <w:r w:rsidRPr="00194CF1">
        <w:rPr>
          <w:sz w:val="26"/>
          <w:szCs w:val="26"/>
        </w:rPr>
        <w:t xml:space="preserve">- Đề ra dưới dạng </w:t>
      </w:r>
      <w:r w:rsidR="009903E0" w:rsidRPr="00194CF1">
        <w:rPr>
          <w:sz w:val="26"/>
          <w:szCs w:val="26"/>
        </w:rPr>
        <w:t xml:space="preserve">câu hỏi </w:t>
      </w:r>
      <w:r w:rsidRPr="00194CF1">
        <w:rPr>
          <w:sz w:val="26"/>
          <w:szCs w:val="26"/>
        </w:rPr>
        <w:t xml:space="preserve">và bài tập </w:t>
      </w:r>
      <w:r w:rsidR="009903E0" w:rsidRPr="00194CF1">
        <w:rPr>
          <w:sz w:val="26"/>
          <w:szCs w:val="26"/>
        </w:rPr>
        <w:t xml:space="preserve">dưới 2 </w:t>
      </w:r>
      <w:r w:rsidRPr="00194CF1">
        <w:rPr>
          <w:sz w:val="26"/>
          <w:szCs w:val="26"/>
        </w:rPr>
        <w:t>hình thức</w:t>
      </w:r>
      <w:r w:rsidR="009903E0" w:rsidRPr="00194CF1">
        <w:rPr>
          <w:sz w:val="26"/>
          <w:szCs w:val="26"/>
        </w:rPr>
        <w:t xml:space="preserve"> trắc nghiệm và tự luận, mức độ chủ yếu nhận biết, thông hiểu. Nếu có vận dụng thì chỉ dừng lại ở mức độ vận dụng</w:t>
      </w:r>
      <w:r w:rsidR="007134B1">
        <w:rPr>
          <w:sz w:val="26"/>
          <w:szCs w:val="26"/>
          <w:lang w:val="vi-VN"/>
        </w:rPr>
        <w:t xml:space="preserve"> thấp</w:t>
      </w:r>
      <w:r w:rsidR="009903E0" w:rsidRPr="00194CF1">
        <w:rPr>
          <w:sz w:val="26"/>
          <w:szCs w:val="26"/>
        </w:rPr>
        <w:t>, không cho bài tập, câu hỏi ở mức độ vận dụng cao.</w:t>
      </w:r>
    </w:p>
    <w:p w14:paraId="235F1DF3" w14:textId="77777777" w:rsidR="00FF376A" w:rsidRPr="00194CF1" w:rsidRDefault="00B316F2" w:rsidP="00111E5E">
      <w:pPr>
        <w:spacing w:before="120"/>
        <w:ind w:firstLine="720"/>
        <w:jc w:val="both"/>
        <w:rPr>
          <w:sz w:val="26"/>
          <w:szCs w:val="26"/>
        </w:rPr>
      </w:pPr>
      <w:r w:rsidRPr="00194CF1">
        <w:rPr>
          <w:b/>
          <w:bCs/>
          <w:sz w:val="26"/>
          <w:szCs w:val="26"/>
        </w:rPr>
        <w:t>III. TỔ CHỨC THỰC HIỆN</w:t>
      </w:r>
      <w:r w:rsidR="00FF376A" w:rsidRPr="00194CF1">
        <w:rPr>
          <w:sz w:val="26"/>
          <w:szCs w:val="26"/>
        </w:rPr>
        <w:t>:</w:t>
      </w:r>
    </w:p>
    <w:p w14:paraId="130CCB9F" w14:textId="77777777" w:rsidR="00FF376A" w:rsidRPr="00194CF1" w:rsidRDefault="00B316F2" w:rsidP="00111E5E">
      <w:pPr>
        <w:spacing w:before="120"/>
        <w:ind w:firstLine="720"/>
        <w:jc w:val="both"/>
        <w:rPr>
          <w:b/>
          <w:bCs/>
          <w:sz w:val="26"/>
          <w:szCs w:val="26"/>
        </w:rPr>
      </w:pPr>
      <w:r w:rsidRPr="00194CF1">
        <w:rPr>
          <w:b/>
          <w:bCs/>
          <w:sz w:val="26"/>
          <w:szCs w:val="26"/>
        </w:rPr>
        <w:t>1. Lãnh đạo nhà trường</w:t>
      </w:r>
      <w:r w:rsidR="00FF376A" w:rsidRPr="00194CF1">
        <w:rPr>
          <w:b/>
          <w:bCs/>
          <w:sz w:val="26"/>
          <w:szCs w:val="26"/>
        </w:rPr>
        <w:t>:</w:t>
      </w:r>
    </w:p>
    <w:p w14:paraId="6CEC4C28" w14:textId="2F58F75A" w:rsidR="00FF376A" w:rsidRPr="00194CF1" w:rsidRDefault="00B316F2" w:rsidP="00111E5E">
      <w:pPr>
        <w:spacing w:before="120"/>
        <w:ind w:firstLine="720"/>
        <w:jc w:val="both"/>
        <w:rPr>
          <w:sz w:val="26"/>
          <w:szCs w:val="26"/>
        </w:rPr>
      </w:pPr>
      <w:r w:rsidRPr="00194CF1">
        <w:rPr>
          <w:sz w:val="26"/>
          <w:szCs w:val="26"/>
        </w:rPr>
        <w:t xml:space="preserve">- Tổ chức xây dựng kế hoạch triển khai cho giáo viên và hướng dẫn học sinh </w:t>
      </w:r>
      <w:r w:rsidR="00AD0039">
        <w:rPr>
          <w:sz w:val="26"/>
          <w:szCs w:val="26"/>
        </w:rPr>
        <w:t>vào</w:t>
      </w:r>
      <w:r w:rsidR="0065670B" w:rsidRPr="00194CF1">
        <w:rPr>
          <w:sz w:val="26"/>
          <w:szCs w:val="26"/>
        </w:rPr>
        <w:t xml:space="preserve"> địa chỉ nhận bài.</w:t>
      </w:r>
    </w:p>
    <w:p w14:paraId="4032799E" w14:textId="77777777" w:rsidR="009903E0" w:rsidRPr="00194CF1" w:rsidRDefault="00B316F2" w:rsidP="00111E5E">
      <w:pPr>
        <w:spacing w:before="120"/>
        <w:ind w:firstLine="720"/>
        <w:jc w:val="both"/>
        <w:rPr>
          <w:sz w:val="26"/>
          <w:szCs w:val="26"/>
        </w:rPr>
      </w:pPr>
      <w:r w:rsidRPr="00194CF1">
        <w:rPr>
          <w:sz w:val="26"/>
          <w:szCs w:val="26"/>
        </w:rPr>
        <w:t xml:space="preserve">- Thông tin, phổ biến, tuyên truyền đến cha mẹ học sinh để phối hợp cùng với nhà trường quản lý con em học tập tại nhà. </w:t>
      </w:r>
    </w:p>
    <w:p w14:paraId="6B706934" w14:textId="77777777" w:rsidR="009903E0" w:rsidRPr="00194CF1" w:rsidRDefault="00B316F2" w:rsidP="00111E5E">
      <w:pPr>
        <w:spacing w:before="120"/>
        <w:ind w:firstLine="720"/>
        <w:jc w:val="both"/>
        <w:rPr>
          <w:sz w:val="26"/>
          <w:szCs w:val="26"/>
        </w:rPr>
      </w:pPr>
      <w:r w:rsidRPr="00194CF1">
        <w:rPr>
          <w:sz w:val="26"/>
          <w:szCs w:val="26"/>
        </w:rPr>
        <w:t xml:space="preserve">- Công khai lịch gửi bài của GVBM để cha mẹ học sinh biết và theo dõi hỗ trợ. </w:t>
      </w:r>
    </w:p>
    <w:p w14:paraId="5280E2AE" w14:textId="77777777" w:rsidR="009903E0" w:rsidRPr="00194CF1" w:rsidRDefault="00B316F2" w:rsidP="00111E5E">
      <w:pPr>
        <w:spacing w:before="120"/>
        <w:ind w:firstLine="720"/>
        <w:jc w:val="both"/>
        <w:rPr>
          <w:sz w:val="26"/>
          <w:szCs w:val="26"/>
        </w:rPr>
      </w:pPr>
      <w:r w:rsidRPr="00194CF1">
        <w:rPr>
          <w:sz w:val="26"/>
          <w:szCs w:val="26"/>
        </w:rPr>
        <w:t xml:space="preserve">- Kiểm tra, giám sát, đôn đốc nhắc nhở giáo viên thực hiện tốt nhiệm vụ. </w:t>
      </w:r>
    </w:p>
    <w:p w14:paraId="3585118A" w14:textId="77777777" w:rsidR="009903E0" w:rsidRPr="00194CF1" w:rsidRDefault="00B316F2" w:rsidP="00111E5E">
      <w:pPr>
        <w:spacing w:before="120"/>
        <w:ind w:firstLine="720"/>
        <w:jc w:val="both"/>
        <w:rPr>
          <w:sz w:val="26"/>
          <w:szCs w:val="26"/>
        </w:rPr>
      </w:pPr>
      <w:r w:rsidRPr="00194CF1">
        <w:rPr>
          <w:b/>
          <w:bCs/>
          <w:sz w:val="26"/>
          <w:szCs w:val="26"/>
        </w:rPr>
        <w:t>2. Tổ chuyên mô</w:t>
      </w:r>
      <w:r w:rsidR="009903E0" w:rsidRPr="00194CF1">
        <w:rPr>
          <w:b/>
          <w:bCs/>
          <w:sz w:val="26"/>
          <w:szCs w:val="26"/>
        </w:rPr>
        <w:t>n:</w:t>
      </w:r>
      <w:r w:rsidRPr="00194CF1">
        <w:rPr>
          <w:sz w:val="26"/>
          <w:szCs w:val="26"/>
        </w:rPr>
        <w:t xml:space="preserve"> </w:t>
      </w:r>
    </w:p>
    <w:p w14:paraId="4CFEBD4A" w14:textId="77777777" w:rsidR="009903E0" w:rsidRPr="00194CF1" w:rsidRDefault="00B316F2" w:rsidP="00111E5E">
      <w:pPr>
        <w:spacing w:before="120"/>
        <w:ind w:firstLine="720"/>
        <w:jc w:val="both"/>
        <w:rPr>
          <w:sz w:val="26"/>
          <w:szCs w:val="26"/>
        </w:rPr>
      </w:pPr>
      <w:r w:rsidRPr="00194CF1">
        <w:rPr>
          <w:sz w:val="26"/>
          <w:szCs w:val="26"/>
        </w:rPr>
        <w:t>- Tăng cường sinh hoạt chuyên môn qua mạng</w:t>
      </w:r>
      <w:r w:rsidR="009E020F">
        <w:rPr>
          <w:sz w:val="26"/>
          <w:szCs w:val="26"/>
        </w:rPr>
        <w:t>, triển khai nội dung giảm tải đến Giáo viên trong tổ</w:t>
      </w:r>
      <w:r w:rsidRPr="00194CF1">
        <w:rPr>
          <w:sz w:val="26"/>
          <w:szCs w:val="26"/>
        </w:rPr>
        <w:t xml:space="preserve"> (có biên bản cụ thể) </w:t>
      </w:r>
      <w:r w:rsidR="00194CF1">
        <w:rPr>
          <w:sz w:val="26"/>
          <w:szCs w:val="26"/>
        </w:rPr>
        <w:t>phân công giáo viên ra đề (câu hỏi);</w:t>
      </w:r>
      <w:r w:rsidR="009E020F">
        <w:rPr>
          <w:sz w:val="26"/>
          <w:szCs w:val="26"/>
        </w:rPr>
        <w:t xml:space="preserve"> (</w:t>
      </w:r>
      <w:r w:rsidR="009E020F" w:rsidRPr="001C443C">
        <w:rPr>
          <w:sz w:val="26"/>
          <w:szCs w:val="26"/>
        </w:rPr>
        <w:t>Vào website của nhà trư</w:t>
      </w:r>
      <w:r w:rsidR="009E020F">
        <w:rPr>
          <w:sz w:val="26"/>
          <w:szCs w:val="26"/>
        </w:rPr>
        <w:t xml:space="preserve">ờng để lấy bài theo hướng dẫn: </w:t>
      </w:r>
      <w:hyperlink r:id="rId5" w:history="1">
        <w:r w:rsidR="009E020F" w:rsidRPr="0042663E">
          <w:rPr>
            <w:rStyle w:val="Siuktni"/>
            <w:i/>
            <w:iCs/>
            <w:sz w:val="26"/>
            <w:szCs w:val="26"/>
            <w:shd w:val="clear" w:color="auto" w:fill="FFFFFF"/>
          </w:rPr>
          <w:t>http://hungvuong.buonho.edu.vn</w:t>
        </w:r>
      </w:hyperlink>
      <w:r w:rsidR="009E020F">
        <w:rPr>
          <w:i/>
          <w:iCs/>
          <w:color w:val="3C4043"/>
          <w:sz w:val="26"/>
          <w:szCs w:val="26"/>
          <w:u w:val="single"/>
          <w:shd w:val="clear" w:color="auto" w:fill="FFFFFF"/>
        </w:rPr>
        <w:t xml:space="preserve"> </w:t>
      </w:r>
      <w:r w:rsidR="009E020F">
        <w:rPr>
          <w:color w:val="3C4043"/>
          <w:sz w:val="26"/>
          <w:szCs w:val="26"/>
          <w:shd w:val="clear" w:color="auto" w:fill="FFFFFF"/>
        </w:rPr>
        <w:t>/ mục chuyên môn</w:t>
      </w:r>
      <w:r w:rsidR="00804FAD">
        <w:rPr>
          <w:color w:val="3C4043"/>
          <w:sz w:val="26"/>
          <w:szCs w:val="26"/>
          <w:shd w:val="clear" w:color="auto" w:fill="FFFFFF"/>
        </w:rPr>
        <w:t xml:space="preserve"> để lấy).</w:t>
      </w:r>
    </w:p>
    <w:p w14:paraId="63B097C6" w14:textId="77777777" w:rsidR="009903E0" w:rsidRPr="00194CF1" w:rsidRDefault="00B316F2" w:rsidP="00111E5E">
      <w:pPr>
        <w:spacing w:before="120"/>
        <w:ind w:firstLine="720"/>
        <w:jc w:val="both"/>
        <w:rPr>
          <w:sz w:val="26"/>
          <w:szCs w:val="26"/>
        </w:rPr>
      </w:pPr>
      <w:r w:rsidRPr="00194CF1">
        <w:rPr>
          <w:sz w:val="26"/>
          <w:szCs w:val="26"/>
        </w:rPr>
        <w:t xml:space="preserve">- Tổ chuyên môn và giáo viên thống nhất nội dung trước khi gửi bài cho </w:t>
      </w:r>
      <w:r w:rsidR="0065670B" w:rsidRPr="00194CF1">
        <w:rPr>
          <w:sz w:val="26"/>
          <w:szCs w:val="26"/>
        </w:rPr>
        <w:t>Chuyên môn.</w:t>
      </w:r>
    </w:p>
    <w:p w14:paraId="08BB633F" w14:textId="77777777" w:rsidR="009903E0" w:rsidRPr="00194CF1" w:rsidRDefault="00B316F2" w:rsidP="00111E5E">
      <w:pPr>
        <w:spacing w:before="120"/>
        <w:ind w:firstLine="720"/>
        <w:jc w:val="both"/>
        <w:rPr>
          <w:sz w:val="26"/>
          <w:szCs w:val="26"/>
        </w:rPr>
      </w:pPr>
      <w:r w:rsidRPr="00194CF1">
        <w:rPr>
          <w:sz w:val="26"/>
          <w:szCs w:val="26"/>
        </w:rPr>
        <w:t xml:space="preserve">- Kiểm tra việc thực hiện nhiệm vụ của giáo viên. </w:t>
      </w:r>
    </w:p>
    <w:p w14:paraId="17DB12F9" w14:textId="77777777" w:rsidR="009903E0" w:rsidRPr="00194CF1" w:rsidRDefault="00B316F2" w:rsidP="00111E5E">
      <w:pPr>
        <w:spacing w:before="120"/>
        <w:ind w:firstLine="720"/>
        <w:jc w:val="both"/>
        <w:rPr>
          <w:sz w:val="26"/>
          <w:szCs w:val="26"/>
        </w:rPr>
      </w:pPr>
      <w:r w:rsidRPr="00194CF1">
        <w:rPr>
          <w:sz w:val="26"/>
          <w:szCs w:val="26"/>
        </w:rPr>
        <w:t xml:space="preserve">- Hỗ trợ các thành viên trong tổ chuyên môn thực hiện nhiệm vụ hướng dẫn học sinh học tập tại nhà. </w:t>
      </w:r>
    </w:p>
    <w:p w14:paraId="4A739EF1" w14:textId="77777777" w:rsidR="009903E0" w:rsidRPr="00194CF1" w:rsidRDefault="00B316F2" w:rsidP="00111E5E">
      <w:pPr>
        <w:spacing w:before="120"/>
        <w:ind w:firstLine="720"/>
        <w:jc w:val="both"/>
        <w:rPr>
          <w:sz w:val="26"/>
          <w:szCs w:val="26"/>
        </w:rPr>
      </w:pPr>
      <w:r w:rsidRPr="00194CF1">
        <w:rPr>
          <w:sz w:val="26"/>
          <w:szCs w:val="26"/>
        </w:rPr>
        <w:t xml:space="preserve">- Định hướng xây dựng nội dung ôn tập cho học sinh. </w:t>
      </w:r>
    </w:p>
    <w:p w14:paraId="50A55E23" w14:textId="77777777" w:rsidR="009903E0" w:rsidRPr="00194CF1" w:rsidRDefault="00B316F2" w:rsidP="00111E5E">
      <w:pPr>
        <w:spacing w:before="120"/>
        <w:ind w:firstLine="720"/>
        <w:jc w:val="both"/>
        <w:rPr>
          <w:b/>
          <w:bCs/>
          <w:sz w:val="26"/>
          <w:szCs w:val="26"/>
        </w:rPr>
      </w:pPr>
      <w:r w:rsidRPr="00194CF1">
        <w:rPr>
          <w:b/>
          <w:bCs/>
          <w:sz w:val="26"/>
          <w:szCs w:val="26"/>
        </w:rPr>
        <w:t>3. Giáo viên chủ nhiệm</w:t>
      </w:r>
      <w:r w:rsidR="009903E0" w:rsidRPr="00194CF1">
        <w:rPr>
          <w:b/>
          <w:bCs/>
          <w:sz w:val="26"/>
          <w:szCs w:val="26"/>
        </w:rPr>
        <w:t>:</w:t>
      </w:r>
    </w:p>
    <w:p w14:paraId="731955B4" w14:textId="77777777" w:rsidR="009903E0" w:rsidRPr="00194CF1" w:rsidRDefault="00B316F2" w:rsidP="00111E5E">
      <w:pPr>
        <w:spacing w:before="120"/>
        <w:ind w:firstLine="720"/>
        <w:jc w:val="both"/>
        <w:rPr>
          <w:sz w:val="26"/>
          <w:szCs w:val="26"/>
        </w:rPr>
      </w:pPr>
      <w:r w:rsidRPr="00194CF1">
        <w:rPr>
          <w:sz w:val="26"/>
          <w:szCs w:val="26"/>
        </w:rPr>
        <w:t xml:space="preserve">- Thông báo đến cha mẹ học sinh, học sinh: phương án tổ chức </w:t>
      </w:r>
      <w:r w:rsidR="0065670B" w:rsidRPr="00194CF1">
        <w:rPr>
          <w:sz w:val="26"/>
          <w:szCs w:val="26"/>
        </w:rPr>
        <w:t>ôn tập của nhà trường</w:t>
      </w:r>
      <w:r w:rsidRPr="00194CF1">
        <w:rPr>
          <w:sz w:val="26"/>
          <w:szCs w:val="26"/>
        </w:rPr>
        <w:t xml:space="preserve">, lịch gởi bài của </w:t>
      </w:r>
      <w:r w:rsidR="0065670B" w:rsidRPr="00194CF1">
        <w:rPr>
          <w:sz w:val="26"/>
          <w:szCs w:val="26"/>
        </w:rPr>
        <w:t xml:space="preserve">nhà trường </w:t>
      </w:r>
      <w:r w:rsidRPr="00194CF1">
        <w:rPr>
          <w:sz w:val="26"/>
          <w:szCs w:val="26"/>
        </w:rPr>
        <w:t xml:space="preserve">để phối hợp cùng với nhà trường quản lý con em học tập tại nhà. </w:t>
      </w:r>
    </w:p>
    <w:p w14:paraId="2DF9D74C" w14:textId="77777777" w:rsidR="009903E0" w:rsidRPr="00194CF1" w:rsidRDefault="00B316F2" w:rsidP="00111E5E">
      <w:pPr>
        <w:spacing w:before="120"/>
        <w:ind w:firstLine="720"/>
        <w:jc w:val="both"/>
        <w:rPr>
          <w:sz w:val="26"/>
          <w:szCs w:val="26"/>
        </w:rPr>
      </w:pPr>
      <w:r w:rsidRPr="00194CF1">
        <w:rPr>
          <w:sz w:val="26"/>
          <w:szCs w:val="26"/>
        </w:rPr>
        <w:t>- Thành lập nhóm trên các trang mạng xã hội (nếu có</w:t>
      </w:r>
      <w:r w:rsidR="0065670B" w:rsidRPr="00194CF1">
        <w:rPr>
          <w:sz w:val="26"/>
          <w:szCs w:val="26"/>
        </w:rPr>
        <w:t xml:space="preserve"> điều kiện</w:t>
      </w:r>
      <w:r w:rsidRPr="00194CF1">
        <w:rPr>
          <w:sz w:val="26"/>
          <w:szCs w:val="26"/>
        </w:rPr>
        <w:t xml:space="preserve">), phân công nhóm trưởng điều phối hoạt động của nhóm, mời giáo viên bộ môn của lớp tham gia nhóm (giải thể sau khi kết thúc kế hoạch). </w:t>
      </w:r>
    </w:p>
    <w:p w14:paraId="64C550A7" w14:textId="70F97334" w:rsidR="009903E0" w:rsidRPr="00194CF1" w:rsidRDefault="00B316F2" w:rsidP="00111E5E">
      <w:pPr>
        <w:spacing w:before="120"/>
        <w:ind w:firstLine="720"/>
        <w:jc w:val="both"/>
        <w:rPr>
          <w:sz w:val="26"/>
          <w:szCs w:val="26"/>
        </w:rPr>
      </w:pPr>
      <w:r w:rsidRPr="00194CF1">
        <w:rPr>
          <w:sz w:val="26"/>
          <w:szCs w:val="26"/>
        </w:rPr>
        <w:lastRenderedPageBreak/>
        <w:t xml:space="preserve">- </w:t>
      </w:r>
      <w:r w:rsidR="007134B1">
        <w:rPr>
          <w:sz w:val="26"/>
          <w:szCs w:val="26"/>
        </w:rPr>
        <w:t>Phối</w:t>
      </w:r>
      <w:r w:rsidR="007134B1">
        <w:rPr>
          <w:sz w:val="26"/>
          <w:szCs w:val="26"/>
          <w:lang w:val="vi-VN"/>
        </w:rPr>
        <w:t xml:space="preserve"> hợi </w:t>
      </w:r>
      <w:r w:rsidRPr="00194CF1">
        <w:rPr>
          <w:sz w:val="26"/>
          <w:szCs w:val="26"/>
        </w:rPr>
        <w:t xml:space="preserve">với GVBM trong việc gửi tài liệu giấy cho những học sinh chưa có phương tiện học tập. </w:t>
      </w:r>
    </w:p>
    <w:p w14:paraId="00B412E7" w14:textId="77777777" w:rsidR="009903E0" w:rsidRPr="00194CF1" w:rsidRDefault="00B316F2" w:rsidP="00111E5E">
      <w:pPr>
        <w:spacing w:before="120"/>
        <w:ind w:firstLine="720"/>
        <w:jc w:val="both"/>
        <w:rPr>
          <w:sz w:val="26"/>
          <w:szCs w:val="26"/>
        </w:rPr>
      </w:pPr>
      <w:r w:rsidRPr="00194CF1">
        <w:rPr>
          <w:b/>
          <w:bCs/>
          <w:sz w:val="26"/>
          <w:szCs w:val="26"/>
        </w:rPr>
        <w:t>4. Giáo viên bộ môn</w:t>
      </w:r>
      <w:r w:rsidR="009903E0" w:rsidRPr="00194CF1">
        <w:rPr>
          <w:b/>
          <w:bCs/>
          <w:sz w:val="26"/>
          <w:szCs w:val="26"/>
        </w:rPr>
        <w:t>:</w:t>
      </w:r>
      <w:r w:rsidRPr="00194CF1">
        <w:rPr>
          <w:sz w:val="26"/>
          <w:szCs w:val="26"/>
        </w:rPr>
        <w:t xml:space="preserve"> </w:t>
      </w:r>
    </w:p>
    <w:p w14:paraId="1745E18A" w14:textId="77777777" w:rsidR="009903E0" w:rsidRPr="00194CF1" w:rsidRDefault="00B316F2" w:rsidP="00111E5E">
      <w:pPr>
        <w:spacing w:before="120"/>
        <w:ind w:firstLine="720"/>
        <w:jc w:val="both"/>
        <w:rPr>
          <w:sz w:val="26"/>
          <w:szCs w:val="26"/>
        </w:rPr>
      </w:pPr>
      <w:r w:rsidRPr="00194CF1">
        <w:rPr>
          <w:sz w:val="26"/>
          <w:szCs w:val="26"/>
        </w:rPr>
        <w:t xml:space="preserve">- </w:t>
      </w:r>
      <w:r w:rsidR="00C30DD7">
        <w:rPr>
          <w:sz w:val="26"/>
          <w:szCs w:val="26"/>
        </w:rPr>
        <w:t xml:space="preserve">Nghiên cứu công văn </w:t>
      </w:r>
      <w:r w:rsidR="0065670B" w:rsidRPr="00194CF1">
        <w:rPr>
          <w:color w:val="000000"/>
          <w:sz w:val="26"/>
          <w:szCs w:val="26"/>
        </w:rPr>
        <w:t>78/PGDĐT-GDTH-GDTrH, ngày 31/3/2020 về việc hướng dẫn dạy học qua internet, trên truyền hình cho học sinh phổ thông trong thời gian nghỉ học để phòng chống dịch bệnh Covid-19;</w:t>
      </w:r>
      <w:r w:rsidRPr="00194CF1">
        <w:rPr>
          <w:sz w:val="26"/>
          <w:szCs w:val="26"/>
        </w:rPr>
        <w:t xml:space="preserve"> Tăng cường hơn nữa trách nhiệm trong việc triển khai thực hiện. </w:t>
      </w:r>
    </w:p>
    <w:p w14:paraId="6EEA38C2" w14:textId="77777777" w:rsidR="009903E0" w:rsidRPr="00194CF1" w:rsidRDefault="00B316F2" w:rsidP="00111E5E">
      <w:pPr>
        <w:spacing w:before="120"/>
        <w:ind w:firstLine="720"/>
        <w:jc w:val="both"/>
        <w:rPr>
          <w:sz w:val="26"/>
          <w:szCs w:val="26"/>
        </w:rPr>
      </w:pPr>
      <w:r w:rsidRPr="00194CF1">
        <w:rPr>
          <w:sz w:val="26"/>
          <w:szCs w:val="26"/>
        </w:rPr>
        <w:t xml:space="preserve">- </w:t>
      </w:r>
      <w:r w:rsidR="00C30DD7">
        <w:rPr>
          <w:sz w:val="26"/>
          <w:szCs w:val="26"/>
        </w:rPr>
        <w:t>H</w:t>
      </w:r>
      <w:r w:rsidRPr="00194CF1">
        <w:rPr>
          <w:sz w:val="26"/>
          <w:szCs w:val="26"/>
        </w:rPr>
        <w:t>ướng dẫn học sinh tự học bộ môn ở nhà, giao nhiệm vụ học tập cho học sinh, soạn nội dung ôn tậ</w:t>
      </w:r>
      <w:r w:rsidR="0065670B" w:rsidRPr="00194CF1">
        <w:rPr>
          <w:sz w:val="26"/>
          <w:szCs w:val="26"/>
        </w:rPr>
        <w:t>p</w:t>
      </w:r>
      <w:r w:rsidRPr="00194CF1">
        <w:rPr>
          <w:sz w:val="26"/>
          <w:szCs w:val="26"/>
        </w:rPr>
        <w:t xml:space="preserve"> </w:t>
      </w:r>
      <w:r w:rsidR="00C30DD7">
        <w:rPr>
          <w:sz w:val="26"/>
          <w:szCs w:val="26"/>
        </w:rPr>
        <w:t>cho</w:t>
      </w:r>
      <w:r w:rsidRPr="00194CF1">
        <w:rPr>
          <w:sz w:val="26"/>
          <w:szCs w:val="26"/>
        </w:rPr>
        <w:t xml:space="preserve"> học sinh. </w:t>
      </w:r>
    </w:p>
    <w:p w14:paraId="2A9056B6" w14:textId="77777777" w:rsidR="009903E0" w:rsidRPr="00194CF1" w:rsidRDefault="00B316F2" w:rsidP="00111E5E">
      <w:pPr>
        <w:spacing w:before="120"/>
        <w:ind w:firstLine="720"/>
        <w:jc w:val="both"/>
        <w:rPr>
          <w:sz w:val="26"/>
          <w:szCs w:val="26"/>
        </w:rPr>
      </w:pPr>
      <w:r w:rsidRPr="00194CF1">
        <w:rPr>
          <w:sz w:val="26"/>
          <w:szCs w:val="26"/>
        </w:rPr>
        <w:t xml:space="preserve">- Đề xuất giải pháp triển khai dạy học có hiệu quả để nhân rộng. </w:t>
      </w:r>
    </w:p>
    <w:p w14:paraId="7E5B5975" w14:textId="77777777" w:rsidR="009903E0" w:rsidRPr="00194CF1" w:rsidRDefault="00B316F2" w:rsidP="00111E5E">
      <w:pPr>
        <w:spacing w:before="120"/>
        <w:ind w:firstLine="720"/>
        <w:jc w:val="both"/>
        <w:rPr>
          <w:sz w:val="26"/>
          <w:szCs w:val="26"/>
        </w:rPr>
      </w:pPr>
      <w:r w:rsidRPr="00194CF1">
        <w:rPr>
          <w:sz w:val="26"/>
          <w:szCs w:val="26"/>
        </w:rPr>
        <w:t>- Thực hiện nghiêm túc lịch g</w:t>
      </w:r>
      <w:r w:rsidR="0065670B" w:rsidRPr="00194CF1">
        <w:rPr>
          <w:sz w:val="26"/>
          <w:szCs w:val="26"/>
        </w:rPr>
        <w:t>ử</w:t>
      </w:r>
      <w:r w:rsidRPr="00194CF1">
        <w:rPr>
          <w:sz w:val="26"/>
          <w:szCs w:val="26"/>
        </w:rPr>
        <w:t xml:space="preserve">i bài </w:t>
      </w:r>
      <w:r w:rsidR="0065670B" w:rsidRPr="00194CF1">
        <w:rPr>
          <w:sz w:val="26"/>
          <w:szCs w:val="26"/>
        </w:rPr>
        <w:t>th</w:t>
      </w:r>
      <w:r w:rsidRPr="00194CF1">
        <w:rPr>
          <w:sz w:val="26"/>
          <w:szCs w:val="26"/>
        </w:rPr>
        <w:t>ực hiện kiểm tra kết quả học tập</w:t>
      </w:r>
      <w:r w:rsidR="0065670B" w:rsidRPr="00194CF1">
        <w:rPr>
          <w:sz w:val="26"/>
          <w:szCs w:val="26"/>
        </w:rPr>
        <w:t>, ôn tại nhà</w:t>
      </w:r>
      <w:r w:rsidRPr="00194CF1">
        <w:rPr>
          <w:sz w:val="26"/>
          <w:szCs w:val="26"/>
        </w:rPr>
        <w:t xml:space="preserve"> của học sinh </w:t>
      </w:r>
      <w:r w:rsidR="0065670B" w:rsidRPr="00194CF1">
        <w:rPr>
          <w:sz w:val="26"/>
          <w:szCs w:val="26"/>
        </w:rPr>
        <w:t xml:space="preserve">khi học sinh đi học lại </w:t>
      </w:r>
      <w:r w:rsidRPr="00194CF1">
        <w:rPr>
          <w:sz w:val="26"/>
          <w:szCs w:val="26"/>
        </w:rPr>
        <w:t xml:space="preserve">đúng kế hoạch. </w:t>
      </w:r>
    </w:p>
    <w:p w14:paraId="1183D970" w14:textId="77777777" w:rsidR="0065670B" w:rsidRPr="00194CF1" w:rsidRDefault="00B316F2" w:rsidP="00111E5E">
      <w:pPr>
        <w:spacing w:before="120"/>
        <w:ind w:firstLine="720"/>
        <w:jc w:val="both"/>
        <w:rPr>
          <w:sz w:val="26"/>
          <w:szCs w:val="26"/>
        </w:rPr>
      </w:pPr>
      <w:r w:rsidRPr="00194CF1">
        <w:rPr>
          <w:sz w:val="26"/>
          <w:szCs w:val="26"/>
        </w:rPr>
        <w:t xml:space="preserve">- Báo cáo cho BGH việc thực hiện </w:t>
      </w:r>
      <w:r w:rsidR="0065670B" w:rsidRPr="00194CF1">
        <w:rPr>
          <w:sz w:val="26"/>
          <w:szCs w:val="26"/>
        </w:rPr>
        <w:t>những phát sinh khi thực hiện kế hoạch.</w:t>
      </w:r>
    </w:p>
    <w:p w14:paraId="0A3961F3" w14:textId="77777777" w:rsidR="009903E0" w:rsidRPr="00194CF1" w:rsidRDefault="00B316F2" w:rsidP="00111E5E">
      <w:pPr>
        <w:spacing w:before="120"/>
        <w:ind w:firstLine="720"/>
        <w:jc w:val="both"/>
        <w:rPr>
          <w:sz w:val="26"/>
          <w:szCs w:val="26"/>
        </w:rPr>
      </w:pPr>
      <w:r w:rsidRPr="00194CF1">
        <w:rPr>
          <w:b/>
          <w:bCs/>
          <w:sz w:val="26"/>
          <w:szCs w:val="26"/>
        </w:rPr>
        <w:t>5. Học sinh</w:t>
      </w:r>
      <w:r w:rsidRPr="00194CF1">
        <w:rPr>
          <w:sz w:val="26"/>
          <w:szCs w:val="26"/>
        </w:rPr>
        <w:t xml:space="preserve"> </w:t>
      </w:r>
    </w:p>
    <w:p w14:paraId="566F6CF6" w14:textId="77777777" w:rsidR="009903E0" w:rsidRPr="00194CF1" w:rsidRDefault="00B316F2" w:rsidP="00111E5E">
      <w:pPr>
        <w:spacing w:before="120"/>
        <w:ind w:firstLine="720"/>
        <w:jc w:val="both"/>
        <w:rPr>
          <w:sz w:val="26"/>
          <w:szCs w:val="26"/>
        </w:rPr>
      </w:pPr>
      <w:r w:rsidRPr="00194CF1">
        <w:rPr>
          <w:sz w:val="26"/>
          <w:szCs w:val="26"/>
        </w:rPr>
        <w:t xml:space="preserve">- Nắm bắt kịp thời lịch gửi bài của </w:t>
      </w:r>
      <w:r w:rsidR="0065670B" w:rsidRPr="00194CF1">
        <w:rPr>
          <w:sz w:val="26"/>
          <w:szCs w:val="26"/>
        </w:rPr>
        <w:t>nhà trường</w:t>
      </w:r>
      <w:r w:rsidRPr="00194CF1">
        <w:rPr>
          <w:sz w:val="26"/>
          <w:szCs w:val="26"/>
        </w:rPr>
        <w:t xml:space="preserve"> để tham gia học tập đầy đủ</w:t>
      </w:r>
      <w:r w:rsidR="0065670B" w:rsidRPr="00194CF1">
        <w:rPr>
          <w:sz w:val="26"/>
          <w:szCs w:val="26"/>
        </w:rPr>
        <w:t>;</w:t>
      </w:r>
    </w:p>
    <w:p w14:paraId="0BB3F05D" w14:textId="77777777" w:rsidR="009903E0" w:rsidRPr="00194CF1" w:rsidRDefault="00B316F2" w:rsidP="00111E5E">
      <w:pPr>
        <w:spacing w:before="120"/>
        <w:ind w:firstLine="720"/>
        <w:jc w:val="both"/>
        <w:rPr>
          <w:sz w:val="26"/>
          <w:szCs w:val="26"/>
        </w:rPr>
      </w:pPr>
      <w:r w:rsidRPr="00194CF1">
        <w:rPr>
          <w:sz w:val="26"/>
          <w:szCs w:val="26"/>
        </w:rPr>
        <w:t xml:space="preserve">- Hoàn thành nhiệm vụ học tập khi được giáo viên giao và phản hồi kết quả học tập đúng quy định. </w:t>
      </w:r>
    </w:p>
    <w:p w14:paraId="1118CED8" w14:textId="77777777" w:rsidR="00194CF1" w:rsidRDefault="00B316F2" w:rsidP="00111E5E">
      <w:pPr>
        <w:spacing w:before="120"/>
        <w:ind w:firstLine="720"/>
        <w:jc w:val="both"/>
        <w:rPr>
          <w:sz w:val="26"/>
          <w:szCs w:val="26"/>
        </w:rPr>
      </w:pPr>
      <w:r w:rsidRPr="00194CF1">
        <w:rPr>
          <w:sz w:val="26"/>
          <w:szCs w:val="26"/>
        </w:rPr>
        <w:t xml:space="preserve">- Học tập nghiêm túc, đạt hiệu quả. </w:t>
      </w:r>
    </w:p>
    <w:p w14:paraId="7FC3EAA3" w14:textId="77777777" w:rsidR="001C443C" w:rsidRPr="00396EA4" w:rsidRDefault="001C443C" w:rsidP="00111E5E">
      <w:pPr>
        <w:spacing w:before="120"/>
        <w:ind w:firstLine="720"/>
        <w:jc w:val="both"/>
        <w:rPr>
          <w:sz w:val="26"/>
          <w:szCs w:val="26"/>
        </w:rPr>
      </w:pPr>
      <w:r w:rsidRPr="001C443C">
        <w:rPr>
          <w:sz w:val="26"/>
          <w:szCs w:val="26"/>
        </w:rPr>
        <w:t>- Vào website của nhà trư</w:t>
      </w:r>
      <w:r>
        <w:rPr>
          <w:sz w:val="26"/>
          <w:szCs w:val="26"/>
        </w:rPr>
        <w:t xml:space="preserve">ờng để lấy bài theo hướng dẫn: </w:t>
      </w:r>
      <w:hyperlink r:id="rId6" w:history="1">
        <w:r w:rsidR="00396EA4" w:rsidRPr="0042663E">
          <w:rPr>
            <w:rStyle w:val="Siuktni"/>
            <w:i/>
            <w:iCs/>
            <w:sz w:val="26"/>
            <w:szCs w:val="26"/>
            <w:shd w:val="clear" w:color="auto" w:fill="FFFFFF"/>
          </w:rPr>
          <w:t>http://hungvuong.buonho.edu.vn</w:t>
        </w:r>
      </w:hyperlink>
      <w:r w:rsidR="00396EA4">
        <w:rPr>
          <w:i/>
          <w:iCs/>
          <w:color w:val="3C4043"/>
          <w:sz w:val="26"/>
          <w:szCs w:val="26"/>
          <w:u w:val="single"/>
          <w:shd w:val="clear" w:color="auto" w:fill="FFFFFF"/>
        </w:rPr>
        <w:t xml:space="preserve"> </w:t>
      </w:r>
      <w:r w:rsidR="00396EA4">
        <w:rPr>
          <w:color w:val="3C4043"/>
          <w:sz w:val="26"/>
          <w:szCs w:val="26"/>
          <w:shd w:val="clear" w:color="auto" w:fill="FFFFFF"/>
        </w:rPr>
        <w:t>/ mục chuyên môn. ( bắt đầu từ 13h00 ngày 5/4/2020).</w:t>
      </w:r>
    </w:p>
    <w:p w14:paraId="1A0D7BEF" w14:textId="77777777" w:rsidR="009903E0" w:rsidRPr="00194CF1" w:rsidRDefault="00B316F2" w:rsidP="00111E5E">
      <w:pPr>
        <w:spacing w:before="120"/>
        <w:ind w:firstLine="720"/>
        <w:jc w:val="both"/>
        <w:rPr>
          <w:sz w:val="26"/>
          <w:szCs w:val="26"/>
        </w:rPr>
      </w:pPr>
      <w:r w:rsidRPr="00194CF1">
        <w:rPr>
          <w:sz w:val="26"/>
          <w:szCs w:val="26"/>
        </w:rPr>
        <w:t xml:space="preserve">Trên đây là kế hoạch thực hiện triển khai hướng dẫn giáo viên, học sinh </w:t>
      </w:r>
      <w:r w:rsidR="00194CF1" w:rsidRPr="00194CF1">
        <w:rPr>
          <w:sz w:val="26"/>
          <w:szCs w:val="26"/>
        </w:rPr>
        <w:t>trong việc ôn tập và củng cố kiến thức tại nhà trong thời gian nghỉ do phòng, chống dịch Covid - 19</w:t>
      </w:r>
      <w:r w:rsidRPr="00194CF1">
        <w:rPr>
          <w:sz w:val="26"/>
          <w:szCs w:val="26"/>
        </w:rPr>
        <w:t>. Đề nghị tất cả CBQL, giáo viên và học sinh</w:t>
      </w:r>
      <w:r w:rsidR="00396EA4">
        <w:rPr>
          <w:sz w:val="26"/>
          <w:szCs w:val="26"/>
        </w:rPr>
        <w:t xml:space="preserve"> trường THCS Hùng Vương</w:t>
      </w:r>
      <w:r w:rsidRPr="00194CF1">
        <w:rPr>
          <w:sz w:val="26"/>
          <w:szCs w:val="26"/>
        </w:rPr>
        <w:t xml:space="preserve"> thực hiện nghiêm túc và đạt hiệu quả./.</w:t>
      </w:r>
    </w:p>
    <w:p w14:paraId="12583819" w14:textId="77777777" w:rsidR="00111E5E" w:rsidRPr="00194CF1" w:rsidRDefault="00111E5E" w:rsidP="00111E5E">
      <w:pPr>
        <w:spacing w:before="120"/>
        <w:ind w:firstLine="720"/>
        <w:jc w:val="both"/>
        <w:rPr>
          <w:b/>
          <w:sz w:val="26"/>
          <w:szCs w:val="26"/>
          <w:lang w:val="nl-NL"/>
        </w:rPr>
      </w:pPr>
    </w:p>
    <w:tbl>
      <w:tblPr>
        <w:tblW w:w="0" w:type="auto"/>
        <w:tblLook w:val="01E0" w:firstRow="1" w:lastRow="1" w:firstColumn="1" w:lastColumn="1" w:noHBand="0" w:noVBand="0"/>
      </w:tblPr>
      <w:tblGrid>
        <w:gridCol w:w="4494"/>
        <w:gridCol w:w="4532"/>
      </w:tblGrid>
      <w:tr w:rsidR="00111E5E" w:rsidRPr="00E9038C" w14:paraId="22CA72EA" w14:textId="77777777" w:rsidTr="00976062">
        <w:trPr>
          <w:trHeight w:val="1172"/>
        </w:trPr>
        <w:tc>
          <w:tcPr>
            <w:tcW w:w="4632" w:type="dxa"/>
            <w:shd w:val="clear" w:color="auto" w:fill="auto"/>
          </w:tcPr>
          <w:p w14:paraId="5D6CDA5E" w14:textId="77777777" w:rsidR="00111E5E" w:rsidRPr="00194CF1" w:rsidRDefault="00111E5E" w:rsidP="00976062">
            <w:pPr>
              <w:shd w:val="clear" w:color="auto" w:fill="FFFFFF"/>
              <w:jc w:val="both"/>
              <w:rPr>
                <w:rFonts w:ascii="Arial" w:hAnsi="Arial" w:cs="Arial"/>
                <w:b/>
                <w:i/>
                <w:color w:val="000000"/>
                <w:sz w:val="26"/>
                <w:szCs w:val="26"/>
                <w:lang w:val="nl-NL"/>
              </w:rPr>
            </w:pPr>
            <w:r w:rsidRPr="00194CF1">
              <w:rPr>
                <w:b/>
                <w:i/>
                <w:iCs/>
                <w:color w:val="000000"/>
                <w:sz w:val="26"/>
                <w:szCs w:val="26"/>
                <w:lang w:val="nl-NL"/>
              </w:rPr>
              <w:t>Nơi nhận:</w:t>
            </w:r>
          </w:p>
          <w:p w14:paraId="34022656" w14:textId="77777777" w:rsidR="00111E5E" w:rsidRPr="00194CF1" w:rsidRDefault="00111E5E" w:rsidP="00976062">
            <w:pPr>
              <w:shd w:val="clear" w:color="auto" w:fill="FFFFFF"/>
              <w:jc w:val="both"/>
              <w:rPr>
                <w:i/>
                <w:iCs/>
                <w:color w:val="000000"/>
                <w:sz w:val="26"/>
                <w:szCs w:val="26"/>
                <w:lang w:val="nl-NL"/>
              </w:rPr>
            </w:pPr>
            <w:r w:rsidRPr="00194CF1">
              <w:rPr>
                <w:i/>
                <w:iCs/>
                <w:color w:val="000000"/>
                <w:sz w:val="26"/>
                <w:szCs w:val="26"/>
                <w:lang w:val="nl-NL"/>
              </w:rPr>
              <w:t xml:space="preserve">- </w:t>
            </w:r>
            <w:r w:rsidRPr="00194CF1">
              <w:rPr>
                <w:iCs/>
                <w:color w:val="000000"/>
                <w:sz w:val="26"/>
                <w:szCs w:val="26"/>
                <w:lang w:val="nl-NL"/>
              </w:rPr>
              <w:t xml:space="preserve">Hiệu trưởng </w:t>
            </w:r>
            <w:r w:rsidRPr="00194CF1">
              <w:rPr>
                <w:color w:val="000000"/>
                <w:sz w:val="26"/>
                <w:szCs w:val="26"/>
                <w:lang w:val="nl-NL"/>
              </w:rPr>
              <w:t>(để b/c);</w:t>
            </w:r>
          </w:p>
          <w:p w14:paraId="51857115" w14:textId="77777777" w:rsidR="00111E5E" w:rsidRPr="00194CF1" w:rsidRDefault="00111E5E" w:rsidP="00976062">
            <w:pPr>
              <w:shd w:val="clear" w:color="auto" w:fill="FFFFFF"/>
              <w:jc w:val="both"/>
              <w:rPr>
                <w:iCs/>
                <w:color w:val="000000"/>
                <w:sz w:val="26"/>
                <w:szCs w:val="26"/>
                <w:lang w:val="nl-NL"/>
              </w:rPr>
            </w:pPr>
            <w:r w:rsidRPr="00194CF1">
              <w:rPr>
                <w:iCs/>
                <w:color w:val="000000"/>
                <w:sz w:val="26"/>
                <w:szCs w:val="26"/>
                <w:lang w:val="nl-NL"/>
              </w:rPr>
              <w:t>- TTCM, GV(để thực hiện);</w:t>
            </w:r>
          </w:p>
          <w:p w14:paraId="0750032E" w14:textId="77777777" w:rsidR="00111E5E" w:rsidRPr="00194CF1" w:rsidRDefault="00111E5E" w:rsidP="00976062">
            <w:pPr>
              <w:shd w:val="clear" w:color="auto" w:fill="FFFFFF"/>
              <w:jc w:val="both"/>
              <w:rPr>
                <w:iCs/>
                <w:color w:val="000000"/>
                <w:sz w:val="26"/>
                <w:szCs w:val="26"/>
                <w:lang w:val="nl-NL"/>
              </w:rPr>
            </w:pPr>
            <w:r w:rsidRPr="00194CF1">
              <w:rPr>
                <w:iCs/>
                <w:color w:val="000000"/>
                <w:sz w:val="26"/>
                <w:szCs w:val="26"/>
                <w:lang w:val="nl-NL"/>
              </w:rPr>
              <w:t>- Lưu CM</w:t>
            </w:r>
            <w:r w:rsidR="0060145E">
              <w:rPr>
                <w:iCs/>
                <w:color w:val="000000"/>
                <w:sz w:val="26"/>
                <w:szCs w:val="26"/>
                <w:lang w:val="nl-NL"/>
              </w:rPr>
              <w:t>, văn thư;</w:t>
            </w:r>
          </w:p>
        </w:tc>
        <w:tc>
          <w:tcPr>
            <w:tcW w:w="4656" w:type="dxa"/>
            <w:shd w:val="clear" w:color="auto" w:fill="auto"/>
          </w:tcPr>
          <w:p w14:paraId="2396B94E" w14:textId="77777777" w:rsidR="00111E5E" w:rsidRPr="00194CF1" w:rsidRDefault="00111E5E" w:rsidP="00976062">
            <w:pPr>
              <w:jc w:val="center"/>
              <w:rPr>
                <w:rFonts w:cs="Tahoma"/>
                <w:b/>
                <w:sz w:val="26"/>
                <w:szCs w:val="26"/>
                <w:lang w:val="pt-BR" w:eastAsia="zh-CN"/>
              </w:rPr>
            </w:pPr>
            <w:r w:rsidRPr="00194CF1">
              <w:rPr>
                <w:rFonts w:cs="Tahoma"/>
                <w:b/>
                <w:sz w:val="26"/>
                <w:szCs w:val="26"/>
                <w:lang w:val="pt-BR" w:eastAsia="zh-CN"/>
              </w:rPr>
              <w:t>PHÓ HIỆU TRƯỞNG</w:t>
            </w:r>
          </w:p>
          <w:p w14:paraId="684FA4A6" w14:textId="23D6849C" w:rsidR="00111E5E" w:rsidRPr="00194CF1" w:rsidRDefault="00E9038C" w:rsidP="00976062">
            <w:pPr>
              <w:jc w:val="center"/>
              <w:rPr>
                <w:rFonts w:cs="Tahoma"/>
                <w:sz w:val="26"/>
                <w:szCs w:val="26"/>
                <w:lang w:val="pt-BR" w:eastAsia="zh-CN"/>
              </w:rPr>
            </w:pPr>
            <w:r>
              <w:rPr>
                <w:rFonts w:cs="Tahoma"/>
                <w:sz w:val="26"/>
                <w:szCs w:val="26"/>
                <w:lang w:val="pt-BR" w:eastAsia="zh-CN"/>
              </w:rPr>
              <w:t>(Đã ký)</w:t>
            </w:r>
          </w:p>
          <w:p w14:paraId="526C60CD" w14:textId="77777777" w:rsidR="00111E5E" w:rsidRPr="00194CF1" w:rsidRDefault="00111E5E" w:rsidP="00976062">
            <w:pPr>
              <w:jc w:val="center"/>
              <w:rPr>
                <w:rFonts w:cs="Tahoma"/>
                <w:b/>
                <w:sz w:val="26"/>
                <w:szCs w:val="26"/>
                <w:lang w:val="pt-BR" w:eastAsia="zh-CN"/>
              </w:rPr>
            </w:pPr>
          </w:p>
        </w:tc>
      </w:tr>
    </w:tbl>
    <w:p w14:paraId="4BA737B3" w14:textId="77777777" w:rsidR="00111E5E" w:rsidRPr="00194CF1" w:rsidRDefault="00111E5E" w:rsidP="00111E5E">
      <w:pPr>
        <w:jc w:val="both"/>
        <w:rPr>
          <w:rFonts w:cs="Tahoma"/>
          <w:b/>
          <w:sz w:val="26"/>
          <w:szCs w:val="26"/>
          <w:lang w:val="pt-BR" w:eastAsia="zh-CN"/>
        </w:rPr>
      </w:pPr>
      <w:r w:rsidRPr="00194CF1">
        <w:rPr>
          <w:rFonts w:cs="Tahoma"/>
          <w:b/>
          <w:sz w:val="26"/>
          <w:szCs w:val="26"/>
          <w:lang w:val="pt-BR" w:eastAsia="zh-CN"/>
        </w:rPr>
        <w:t xml:space="preserve">                                     </w:t>
      </w:r>
    </w:p>
    <w:p w14:paraId="6910ACCF" w14:textId="77777777" w:rsidR="00194CF1" w:rsidRPr="00194CF1" w:rsidRDefault="00194CF1" w:rsidP="00111E5E">
      <w:pPr>
        <w:jc w:val="center"/>
        <w:rPr>
          <w:rFonts w:cs="Tahoma"/>
          <w:sz w:val="26"/>
          <w:szCs w:val="26"/>
          <w:lang w:val="pt-BR" w:eastAsia="zh-CN"/>
        </w:rPr>
      </w:pPr>
    </w:p>
    <w:p w14:paraId="3FC278C9" w14:textId="77777777" w:rsidR="00194CF1" w:rsidRPr="00194CF1" w:rsidRDefault="00AD00B8" w:rsidP="00111E5E">
      <w:pPr>
        <w:jc w:val="center"/>
        <w:rPr>
          <w:rFonts w:cs="Tahoma"/>
          <w:sz w:val="26"/>
          <w:szCs w:val="26"/>
          <w:lang w:val="pt-BR" w:eastAsia="zh-CN"/>
        </w:rPr>
      </w:pPr>
      <w:r>
        <w:rPr>
          <w:rFonts w:cs="Tahoma"/>
          <w:sz w:val="26"/>
          <w:szCs w:val="26"/>
          <w:lang w:val="pt-BR" w:eastAsia="zh-CN"/>
        </w:rPr>
        <w:tab/>
      </w:r>
      <w:r>
        <w:rPr>
          <w:rFonts w:cs="Tahoma"/>
          <w:sz w:val="26"/>
          <w:szCs w:val="26"/>
          <w:lang w:val="pt-BR" w:eastAsia="zh-CN"/>
        </w:rPr>
        <w:tab/>
      </w:r>
      <w:r>
        <w:rPr>
          <w:rFonts w:cs="Tahoma"/>
          <w:sz w:val="26"/>
          <w:szCs w:val="26"/>
          <w:lang w:val="pt-BR" w:eastAsia="zh-CN"/>
        </w:rPr>
        <w:tab/>
      </w:r>
      <w:r>
        <w:rPr>
          <w:rFonts w:cs="Tahoma"/>
          <w:sz w:val="26"/>
          <w:szCs w:val="26"/>
          <w:lang w:val="pt-BR" w:eastAsia="zh-CN"/>
        </w:rPr>
        <w:tab/>
      </w:r>
      <w:r>
        <w:rPr>
          <w:rFonts w:cs="Tahoma"/>
          <w:sz w:val="26"/>
          <w:szCs w:val="26"/>
          <w:lang w:val="pt-BR" w:eastAsia="zh-CN"/>
        </w:rPr>
        <w:tab/>
      </w:r>
      <w:r>
        <w:rPr>
          <w:rFonts w:cs="Tahoma"/>
          <w:sz w:val="26"/>
          <w:szCs w:val="26"/>
          <w:lang w:val="pt-BR" w:eastAsia="zh-CN"/>
        </w:rPr>
        <w:tab/>
      </w:r>
      <w:r>
        <w:rPr>
          <w:rFonts w:cs="Tahoma"/>
          <w:sz w:val="26"/>
          <w:szCs w:val="26"/>
          <w:lang w:val="pt-BR" w:eastAsia="zh-CN"/>
        </w:rPr>
        <w:tab/>
      </w:r>
      <w:r>
        <w:rPr>
          <w:rFonts w:cs="Tahoma"/>
          <w:sz w:val="26"/>
          <w:szCs w:val="26"/>
          <w:lang w:val="pt-BR" w:eastAsia="zh-CN"/>
        </w:rPr>
        <w:tab/>
        <w:t>Tạ Công Lâm Quốc Bảo</w:t>
      </w:r>
    </w:p>
    <w:p w14:paraId="22A08CF7" w14:textId="77777777" w:rsidR="00194CF1" w:rsidRPr="00194CF1" w:rsidRDefault="00194CF1" w:rsidP="00111E5E">
      <w:pPr>
        <w:jc w:val="center"/>
        <w:rPr>
          <w:rFonts w:cs="Tahoma"/>
          <w:sz w:val="26"/>
          <w:szCs w:val="26"/>
          <w:lang w:val="pt-BR" w:eastAsia="zh-CN"/>
        </w:rPr>
      </w:pPr>
    </w:p>
    <w:p w14:paraId="044CA053" w14:textId="77777777" w:rsidR="00111E5E" w:rsidRPr="00194CF1" w:rsidRDefault="00111E5E" w:rsidP="00111E5E">
      <w:pPr>
        <w:jc w:val="center"/>
        <w:rPr>
          <w:rFonts w:cs="Tahoma"/>
          <w:b/>
          <w:sz w:val="26"/>
          <w:szCs w:val="26"/>
          <w:lang w:val="pt-BR" w:eastAsia="zh-CN"/>
        </w:rPr>
      </w:pPr>
      <w:r w:rsidRPr="00194CF1">
        <w:rPr>
          <w:rFonts w:cs="Tahoma"/>
          <w:sz w:val="26"/>
          <w:szCs w:val="26"/>
          <w:lang w:val="pt-BR" w:eastAsia="zh-CN"/>
        </w:rPr>
        <w:t>DUYỆT CỦA HIỆU TRƯỞNG</w:t>
      </w:r>
    </w:p>
    <w:p w14:paraId="170C0749" w14:textId="2FE561FE" w:rsidR="00E9038C" w:rsidRPr="00194CF1" w:rsidRDefault="00E9038C" w:rsidP="00E9038C">
      <w:pPr>
        <w:ind w:left="3600" w:firstLine="720"/>
        <w:rPr>
          <w:rFonts w:cs="Tahoma"/>
          <w:sz w:val="26"/>
          <w:szCs w:val="26"/>
          <w:lang w:val="pt-BR" w:eastAsia="zh-CN"/>
        </w:rPr>
      </w:pPr>
      <w:r>
        <w:rPr>
          <w:rFonts w:cs="Tahoma"/>
          <w:sz w:val="26"/>
          <w:szCs w:val="26"/>
          <w:lang w:val="pt-BR" w:eastAsia="zh-CN"/>
        </w:rPr>
        <w:t>(Đã ký)</w:t>
      </w:r>
    </w:p>
    <w:p w14:paraId="154BC592" w14:textId="77777777" w:rsidR="00D4421A" w:rsidRPr="00AD00B8" w:rsidRDefault="00D4421A">
      <w:pPr>
        <w:rPr>
          <w:lang w:val="pt-BR"/>
        </w:rPr>
      </w:pPr>
    </w:p>
    <w:p w14:paraId="16E73D7F" w14:textId="77777777" w:rsidR="00194CF1" w:rsidRPr="00AD00B8" w:rsidRDefault="00194CF1">
      <w:pPr>
        <w:rPr>
          <w:lang w:val="pt-BR"/>
        </w:rPr>
      </w:pPr>
    </w:p>
    <w:p w14:paraId="402EE13E" w14:textId="77777777" w:rsidR="00194CF1" w:rsidRPr="00AD00B8" w:rsidRDefault="00194CF1">
      <w:pPr>
        <w:rPr>
          <w:lang w:val="pt-BR"/>
        </w:rPr>
      </w:pPr>
    </w:p>
    <w:p w14:paraId="6183D286" w14:textId="5D3BFE21" w:rsidR="00194CF1" w:rsidRPr="00AD00B8" w:rsidRDefault="00D4421A">
      <w:pPr>
        <w:rPr>
          <w:lang w:val="pt-BR"/>
        </w:rPr>
      </w:pPr>
      <w:r>
        <w:rPr>
          <w:lang w:val="pt-BR"/>
        </w:rPr>
        <w:tab/>
      </w:r>
      <w:r>
        <w:rPr>
          <w:lang w:val="pt-BR"/>
        </w:rPr>
        <w:tab/>
      </w:r>
      <w:r>
        <w:rPr>
          <w:lang w:val="pt-BR"/>
        </w:rPr>
        <w:tab/>
      </w:r>
      <w:r>
        <w:rPr>
          <w:lang w:val="pt-BR"/>
        </w:rPr>
        <w:tab/>
      </w:r>
      <w:r>
        <w:rPr>
          <w:lang w:val="pt-BR"/>
        </w:rPr>
        <w:tab/>
        <w:t>Lâm Vĩnh Lợi</w:t>
      </w:r>
    </w:p>
    <w:p w14:paraId="19305811" w14:textId="77777777" w:rsidR="00194CF1" w:rsidRPr="00AD00B8" w:rsidRDefault="00194CF1">
      <w:pPr>
        <w:rPr>
          <w:lang w:val="pt-BR"/>
        </w:rPr>
      </w:pPr>
    </w:p>
    <w:p w14:paraId="17B3092E" w14:textId="77777777" w:rsidR="00E9038C" w:rsidRDefault="00E9038C" w:rsidP="00194CF1">
      <w:pPr>
        <w:jc w:val="center"/>
        <w:rPr>
          <w:lang w:val="pt-BR"/>
        </w:rPr>
      </w:pPr>
    </w:p>
    <w:p w14:paraId="59C86E4E" w14:textId="77777777" w:rsidR="00E9038C" w:rsidRDefault="00E9038C" w:rsidP="00194CF1">
      <w:pPr>
        <w:jc w:val="center"/>
        <w:rPr>
          <w:lang w:val="pt-BR"/>
        </w:rPr>
      </w:pPr>
    </w:p>
    <w:p w14:paraId="6EAF418A" w14:textId="4A73DBEA" w:rsidR="00194CF1" w:rsidRPr="00C30DD7" w:rsidRDefault="00194CF1" w:rsidP="00194CF1">
      <w:pPr>
        <w:jc w:val="center"/>
        <w:rPr>
          <w:lang w:val="pt-BR"/>
        </w:rPr>
      </w:pPr>
      <w:r w:rsidRPr="00C30DD7">
        <w:rPr>
          <w:lang w:val="pt-BR"/>
        </w:rPr>
        <w:lastRenderedPageBreak/>
        <w:t>LỊCH GIÁO VIÊN GỬI BÀI CHO CHUYÊN MÔN</w:t>
      </w:r>
      <w:r w:rsidR="00396EA4" w:rsidRPr="00C30DD7">
        <w:rPr>
          <w:lang w:val="pt-BR"/>
        </w:rPr>
        <w:t xml:space="preserve"> HÀNG TUẦN</w:t>
      </w:r>
    </w:p>
    <w:p w14:paraId="54724245" w14:textId="77777777" w:rsidR="001C443C" w:rsidRPr="00C30DD7" w:rsidRDefault="001C443C" w:rsidP="00194CF1">
      <w:pPr>
        <w:jc w:val="center"/>
        <w:rPr>
          <w:lang w:val="pt-BR"/>
        </w:rPr>
      </w:pPr>
    </w:p>
    <w:tbl>
      <w:tblPr>
        <w:tblStyle w:val="LiBang"/>
        <w:tblW w:w="0" w:type="auto"/>
        <w:tblLook w:val="04A0" w:firstRow="1" w:lastRow="0" w:firstColumn="1" w:lastColumn="0" w:noHBand="0" w:noVBand="1"/>
      </w:tblPr>
      <w:tblGrid>
        <w:gridCol w:w="1502"/>
        <w:gridCol w:w="1502"/>
        <w:gridCol w:w="1503"/>
        <w:gridCol w:w="1503"/>
        <w:gridCol w:w="1503"/>
        <w:gridCol w:w="1503"/>
      </w:tblGrid>
      <w:tr w:rsidR="00194CF1" w14:paraId="7950AA12" w14:textId="77777777" w:rsidTr="00194CF1">
        <w:tc>
          <w:tcPr>
            <w:tcW w:w="1502" w:type="dxa"/>
          </w:tcPr>
          <w:p w14:paraId="3E6523B6" w14:textId="77777777" w:rsidR="00194CF1" w:rsidRDefault="00194CF1" w:rsidP="00194CF1">
            <w:pPr>
              <w:jc w:val="center"/>
            </w:pPr>
            <w:r>
              <w:t>Môn</w:t>
            </w:r>
          </w:p>
        </w:tc>
        <w:tc>
          <w:tcPr>
            <w:tcW w:w="1502" w:type="dxa"/>
          </w:tcPr>
          <w:p w14:paraId="4917E45E" w14:textId="77777777" w:rsidR="00194CF1" w:rsidRDefault="00194CF1" w:rsidP="00194CF1">
            <w:pPr>
              <w:jc w:val="center"/>
            </w:pPr>
            <w:r>
              <w:t>Khối 6</w:t>
            </w:r>
          </w:p>
        </w:tc>
        <w:tc>
          <w:tcPr>
            <w:tcW w:w="1503" w:type="dxa"/>
          </w:tcPr>
          <w:p w14:paraId="34A0CF87" w14:textId="77777777" w:rsidR="00194CF1" w:rsidRDefault="00194CF1" w:rsidP="00194CF1">
            <w:pPr>
              <w:jc w:val="center"/>
            </w:pPr>
            <w:r>
              <w:t>Khối 7</w:t>
            </w:r>
          </w:p>
        </w:tc>
        <w:tc>
          <w:tcPr>
            <w:tcW w:w="1503" w:type="dxa"/>
          </w:tcPr>
          <w:p w14:paraId="18463EAB" w14:textId="77777777" w:rsidR="00194CF1" w:rsidRDefault="00194CF1" w:rsidP="00194CF1">
            <w:pPr>
              <w:jc w:val="center"/>
            </w:pPr>
            <w:r>
              <w:t>Khối 8</w:t>
            </w:r>
          </w:p>
        </w:tc>
        <w:tc>
          <w:tcPr>
            <w:tcW w:w="1503" w:type="dxa"/>
          </w:tcPr>
          <w:p w14:paraId="59DEEAAE" w14:textId="77777777" w:rsidR="00194CF1" w:rsidRDefault="00194CF1" w:rsidP="00194CF1">
            <w:pPr>
              <w:jc w:val="center"/>
            </w:pPr>
            <w:r>
              <w:t>Khối 9</w:t>
            </w:r>
          </w:p>
        </w:tc>
        <w:tc>
          <w:tcPr>
            <w:tcW w:w="1503" w:type="dxa"/>
          </w:tcPr>
          <w:p w14:paraId="57DDF6C4" w14:textId="77777777" w:rsidR="00194CF1" w:rsidRDefault="00194CF1" w:rsidP="00194CF1">
            <w:pPr>
              <w:jc w:val="center"/>
            </w:pPr>
            <w:r>
              <w:t>Ghi chú</w:t>
            </w:r>
          </w:p>
        </w:tc>
      </w:tr>
      <w:tr w:rsidR="001C443C" w14:paraId="5C7CF2AA" w14:textId="77777777" w:rsidTr="00194CF1">
        <w:tc>
          <w:tcPr>
            <w:tcW w:w="1502" w:type="dxa"/>
          </w:tcPr>
          <w:p w14:paraId="269971D2" w14:textId="77777777" w:rsidR="001C443C" w:rsidRDefault="001C443C" w:rsidP="001C443C">
            <w:pPr>
              <w:jc w:val="center"/>
            </w:pPr>
            <w:r>
              <w:t xml:space="preserve">Toán </w:t>
            </w:r>
          </w:p>
        </w:tc>
        <w:tc>
          <w:tcPr>
            <w:tcW w:w="1502" w:type="dxa"/>
          </w:tcPr>
          <w:p w14:paraId="67B053BD" w14:textId="77777777" w:rsidR="001C443C" w:rsidRDefault="001C443C" w:rsidP="001C443C">
            <w:r w:rsidRPr="000E0B9F">
              <w:t>Sáng thứ 2</w:t>
            </w:r>
          </w:p>
        </w:tc>
        <w:tc>
          <w:tcPr>
            <w:tcW w:w="1503" w:type="dxa"/>
          </w:tcPr>
          <w:p w14:paraId="72895A51" w14:textId="77777777" w:rsidR="001C443C" w:rsidRDefault="001C443C" w:rsidP="001C443C">
            <w:r>
              <w:t>Sáng thứ 2</w:t>
            </w:r>
          </w:p>
        </w:tc>
        <w:tc>
          <w:tcPr>
            <w:tcW w:w="1503" w:type="dxa"/>
          </w:tcPr>
          <w:p w14:paraId="1A5ABB68" w14:textId="77777777" w:rsidR="001C443C" w:rsidRDefault="001C443C" w:rsidP="001C443C">
            <w:r w:rsidRPr="00312FBD">
              <w:t>Sáng Thứ 7</w:t>
            </w:r>
          </w:p>
        </w:tc>
        <w:tc>
          <w:tcPr>
            <w:tcW w:w="1503" w:type="dxa"/>
          </w:tcPr>
          <w:p w14:paraId="25D44080" w14:textId="77777777" w:rsidR="001C443C" w:rsidRDefault="001C443C" w:rsidP="001C443C">
            <w:r>
              <w:t>Sáng Thứ 7</w:t>
            </w:r>
          </w:p>
        </w:tc>
        <w:tc>
          <w:tcPr>
            <w:tcW w:w="1503" w:type="dxa"/>
            <w:vMerge w:val="restart"/>
          </w:tcPr>
          <w:p w14:paraId="5ABB3F6C" w14:textId="77777777" w:rsidR="001C443C" w:rsidRDefault="001C443C" w:rsidP="001C443C">
            <w:pPr>
              <w:jc w:val="center"/>
            </w:pPr>
            <w:r>
              <w:t>Bắt đầu từ 5/4/2020</w:t>
            </w:r>
            <w:r w:rsidR="009E020F">
              <w:t xml:space="preserve"> nộp cho chuyên môn.</w:t>
            </w:r>
          </w:p>
        </w:tc>
      </w:tr>
      <w:tr w:rsidR="001C443C" w14:paraId="5EECE4A9" w14:textId="77777777" w:rsidTr="00194CF1">
        <w:tc>
          <w:tcPr>
            <w:tcW w:w="1502" w:type="dxa"/>
          </w:tcPr>
          <w:p w14:paraId="40765B32" w14:textId="77777777" w:rsidR="001C443C" w:rsidRDefault="001C443C" w:rsidP="001C443C">
            <w:pPr>
              <w:jc w:val="center"/>
            </w:pPr>
            <w:r>
              <w:t xml:space="preserve">Vật lí </w:t>
            </w:r>
          </w:p>
        </w:tc>
        <w:tc>
          <w:tcPr>
            <w:tcW w:w="1502" w:type="dxa"/>
          </w:tcPr>
          <w:p w14:paraId="1795552C" w14:textId="77777777" w:rsidR="001C443C" w:rsidRDefault="001C443C" w:rsidP="001C443C">
            <w:r w:rsidRPr="000E0B9F">
              <w:t>Sáng thứ 2</w:t>
            </w:r>
          </w:p>
        </w:tc>
        <w:tc>
          <w:tcPr>
            <w:tcW w:w="1503" w:type="dxa"/>
          </w:tcPr>
          <w:p w14:paraId="56F141D0" w14:textId="77777777" w:rsidR="001C443C" w:rsidRDefault="001C443C" w:rsidP="001C443C">
            <w:r w:rsidRPr="004A1AB1">
              <w:t>Sáng thứ 2</w:t>
            </w:r>
          </w:p>
        </w:tc>
        <w:tc>
          <w:tcPr>
            <w:tcW w:w="1503" w:type="dxa"/>
          </w:tcPr>
          <w:p w14:paraId="0076B7AF" w14:textId="77777777" w:rsidR="001C443C" w:rsidRDefault="001C443C" w:rsidP="001C443C">
            <w:r w:rsidRPr="00312FBD">
              <w:t>Sáng Thứ 7</w:t>
            </w:r>
          </w:p>
        </w:tc>
        <w:tc>
          <w:tcPr>
            <w:tcW w:w="1503" w:type="dxa"/>
          </w:tcPr>
          <w:p w14:paraId="6571765C" w14:textId="77777777" w:rsidR="001C443C" w:rsidRDefault="001C443C" w:rsidP="001C443C">
            <w:r w:rsidRPr="00521936">
              <w:t>Sáng Thứ 7</w:t>
            </w:r>
          </w:p>
        </w:tc>
        <w:tc>
          <w:tcPr>
            <w:tcW w:w="1503" w:type="dxa"/>
            <w:vMerge/>
          </w:tcPr>
          <w:p w14:paraId="4CD693B2" w14:textId="77777777" w:rsidR="001C443C" w:rsidRDefault="001C443C" w:rsidP="001C443C">
            <w:pPr>
              <w:jc w:val="center"/>
            </w:pPr>
          </w:p>
        </w:tc>
      </w:tr>
      <w:tr w:rsidR="001C443C" w14:paraId="10F0C311" w14:textId="77777777" w:rsidTr="00194CF1">
        <w:tc>
          <w:tcPr>
            <w:tcW w:w="1502" w:type="dxa"/>
          </w:tcPr>
          <w:p w14:paraId="410D0ECC" w14:textId="77777777" w:rsidR="001C443C" w:rsidRDefault="001C443C" w:rsidP="001C443C">
            <w:pPr>
              <w:jc w:val="center"/>
            </w:pPr>
            <w:r>
              <w:t>Hóa học</w:t>
            </w:r>
          </w:p>
        </w:tc>
        <w:tc>
          <w:tcPr>
            <w:tcW w:w="1502" w:type="dxa"/>
          </w:tcPr>
          <w:p w14:paraId="2CFD7510" w14:textId="77777777" w:rsidR="001C443C" w:rsidRDefault="001C443C" w:rsidP="001C443C">
            <w:r w:rsidRPr="000E0B9F">
              <w:t>Sáng thứ 2</w:t>
            </w:r>
          </w:p>
        </w:tc>
        <w:tc>
          <w:tcPr>
            <w:tcW w:w="1503" w:type="dxa"/>
          </w:tcPr>
          <w:p w14:paraId="1280AF32" w14:textId="77777777" w:rsidR="001C443C" w:rsidRDefault="001C443C" w:rsidP="001C443C">
            <w:r w:rsidRPr="004A1AB1">
              <w:t>Sáng thứ 2</w:t>
            </w:r>
          </w:p>
        </w:tc>
        <w:tc>
          <w:tcPr>
            <w:tcW w:w="1503" w:type="dxa"/>
          </w:tcPr>
          <w:p w14:paraId="6DCDD678" w14:textId="77777777" w:rsidR="001C443C" w:rsidRDefault="001C443C" w:rsidP="001C443C">
            <w:r w:rsidRPr="00312FBD">
              <w:t>Sáng Thứ 7</w:t>
            </w:r>
          </w:p>
        </w:tc>
        <w:tc>
          <w:tcPr>
            <w:tcW w:w="1503" w:type="dxa"/>
          </w:tcPr>
          <w:p w14:paraId="0CA9BA79" w14:textId="77777777" w:rsidR="001C443C" w:rsidRDefault="001C443C" w:rsidP="001C443C">
            <w:r w:rsidRPr="00521936">
              <w:t>Sáng Thứ 7</w:t>
            </w:r>
          </w:p>
        </w:tc>
        <w:tc>
          <w:tcPr>
            <w:tcW w:w="1503" w:type="dxa"/>
            <w:vMerge/>
          </w:tcPr>
          <w:p w14:paraId="6663779E" w14:textId="77777777" w:rsidR="001C443C" w:rsidRDefault="001C443C" w:rsidP="001C443C">
            <w:pPr>
              <w:jc w:val="center"/>
            </w:pPr>
          </w:p>
        </w:tc>
      </w:tr>
      <w:tr w:rsidR="001C443C" w14:paraId="26CD5D91" w14:textId="77777777" w:rsidTr="00194CF1">
        <w:tc>
          <w:tcPr>
            <w:tcW w:w="1502" w:type="dxa"/>
          </w:tcPr>
          <w:p w14:paraId="7F780E68" w14:textId="77777777" w:rsidR="001C443C" w:rsidRDefault="001C443C" w:rsidP="001C443C">
            <w:pPr>
              <w:jc w:val="center"/>
            </w:pPr>
            <w:r>
              <w:t>Sinh học</w:t>
            </w:r>
          </w:p>
        </w:tc>
        <w:tc>
          <w:tcPr>
            <w:tcW w:w="1502" w:type="dxa"/>
          </w:tcPr>
          <w:p w14:paraId="3BCDA491" w14:textId="77777777" w:rsidR="001C443C" w:rsidRDefault="001C443C" w:rsidP="001C443C">
            <w:r w:rsidRPr="000E0B9F">
              <w:t>Sáng thứ 2</w:t>
            </w:r>
          </w:p>
        </w:tc>
        <w:tc>
          <w:tcPr>
            <w:tcW w:w="1503" w:type="dxa"/>
          </w:tcPr>
          <w:p w14:paraId="5B2F2105" w14:textId="77777777" w:rsidR="001C443C" w:rsidRDefault="001C443C" w:rsidP="001C443C">
            <w:r w:rsidRPr="004A1AB1">
              <w:t>Sáng thứ 2</w:t>
            </w:r>
          </w:p>
        </w:tc>
        <w:tc>
          <w:tcPr>
            <w:tcW w:w="1503" w:type="dxa"/>
          </w:tcPr>
          <w:p w14:paraId="3A12AE8F" w14:textId="77777777" w:rsidR="001C443C" w:rsidRDefault="001C443C" w:rsidP="001C443C">
            <w:r w:rsidRPr="00312FBD">
              <w:t>Sáng Thứ 7</w:t>
            </w:r>
          </w:p>
        </w:tc>
        <w:tc>
          <w:tcPr>
            <w:tcW w:w="1503" w:type="dxa"/>
          </w:tcPr>
          <w:p w14:paraId="79BF7372" w14:textId="77777777" w:rsidR="001C443C" w:rsidRDefault="001C443C" w:rsidP="001C443C">
            <w:r w:rsidRPr="00521936">
              <w:t>Sáng Thứ 7</w:t>
            </w:r>
          </w:p>
        </w:tc>
        <w:tc>
          <w:tcPr>
            <w:tcW w:w="1503" w:type="dxa"/>
            <w:vMerge/>
          </w:tcPr>
          <w:p w14:paraId="40BCD1E7" w14:textId="77777777" w:rsidR="001C443C" w:rsidRDefault="001C443C" w:rsidP="001C443C">
            <w:pPr>
              <w:jc w:val="center"/>
            </w:pPr>
          </w:p>
        </w:tc>
      </w:tr>
      <w:tr w:rsidR="001C443C" w14:paraId="2646E098" w14:textId="77777777" w:rsidTr="00194CF1">
        <w:tc>
          <w:tcPr>
            <w:tcW w:w="1502" w:type="dxa"/>
          </w:tcPr>
          <w:p w14:paraId="2F8B4491" w14:textId="77777777" w:rsidR="001C443C" w:rsidRDefault="001C443C" w:rsidP="001C443C">
            <w:pPr>
              <w:jc w:val="center"/>
            </w:pPr>
            <w:r>
              <w:t>Ngữ văn</w:t>
            </w:r>
          </w:p>
        </w:tc>
        <w:tc>
          <w:tcPr>
            <w:tcW w:w="1502" w:type="dxa"/>
          </w:tcPr>
          <w:p w14:paraId="0CD22DB2" w14:textId="77777777" w:rsidR="001C443C" w:rsidRDefault="001C443C" w:rsidP="001C443C">
            <w:r w:rsidRPr="000E0B9F">
              <w:t>Sáng thứ 2</w:t>
            </w:r>
          </w:p>
        </w:tc>
        <w:tc>
          <w:tcPr>
            <w:tcW w:w="1503" w:type="dxa"/>
          </w:tcPr>
          <w:p w14:paraId="762FAFEC" w14:textId="77777777" w:rsidR="001C443C" w:rsidRDefault="001C443C" w:rsidP="001C443C">
            <w:r w:rsidRPr="004A1AB1">
              <w:t>Sáng thứ 2</w:t>
            </w:r>
          </w:p>
        </w:tc>
        <w:tc>
          <w:tcPr>
            <w:tcW w:w="1503" w:type="dxa"/>
          </w:tcPr>
          <w:p w14:paraId="1E7CDBA9" w14:textId="77777777" w:rsidR="001C443C" w:rsidRDefault="001C443C" w:rsidP="001C443C">
            <w:r w:rsidRPr="00312FBD">
              <w:t>Sáng Thứ 7</w:t>
            </w:r>
          </w:p>
        </w:tc>
        <w:tc>
          <w:tcPr>
            <w:tcW w:w="1503" w:type="dxa"/>
          </w:tcPr>
          <w:p w14:paraId="37039DAA" w14:textId="77777777" w:rsidR="001C443C" w:rsidRDefault="001C443C" w:rsidP="001C443C">
            <w:r w:rsidRPr="00521936">
              <w:t>Sáng Thứ 7</w:t>
            </w:r>
          </w:p>
        </w:tc>
        <w:tc>
          <w:tcPr>
            <w:tcW w:w="1503" w:type="dxa"/>
            <w:vMerge/>
          </w:tcPr>
          <w:p w14:paraId="20C4503C" w14:textId="77777777" w:rsidR="001C443C" w:rsidRDefault="001C443C" w:rsidP="001C443C">
            <w:pPr>
              <w:jc w:val="center"/>
            </w:pPr>
          </w:p>
        </w:tc>
      </w:tr>
      <w:tr w:rsidR="001C443C" w14:paraId="3BFAFC01" w14:textId="77777777" w:rsidTr="00194CF1">
        <w:tc>
          <w:tcPr>
            <w:tcW w:w="1502" w:type="dxa"/>
          </w:tcPr>
          <w:p w14:paraId="0822F60C" w14:textId="77777777" w:rsidR="001C443C" w:rsidRDefault="001C443C" w:rsidP="001C443C">
            <w:pPr>
              <w:jc w:val="center"/>
            </w:pPr>
            <w:r>
              <w:t>Lịch sử</w:t>
            </w:r>
          </w:p>
        </w:tc>
        <w:tc>
          <w:tcPr>
            <w:tcW w:w="1502" w:type="dxa"/>
          </w:tcPr>
          <w:p w14:paraId="4045E122" w14:textId="77777777" w:rsidR="001C443C" w:rsidRDefault="001C443C" w:rsidP="001C443C">
            <w:r w:rsidRPr="000E0B9F">
              <w:t>Sáng thứ 2</w:t>
            </w:r>
          </w:p>
        </w:tc>
        <w:tc>
          <w:tcPr>
            <w:tcW w:w="1503" w:type="dxa"/>
          </w:tcPr>
          <w:p w14:paraId="53DAA6B9" w14:textId="77777777" w:rsidR="001C443C" w:rsidRDefault="001C443C" w:rsidP="001C443C">
            <w:r w:rsidRPr="004A1AB1">
              <w:t>Sáng thứ 2</w:t>
            </w:r>
          </w:p>
        </w:tc>
        <w:tc>
          <w:tcPr>
            <w:tcW w:w="1503" w:type="dxa"/>
          </w:tcPr>
          <w:p w14:paraId="063AEB17" w14:textId="77777777" w:rsidR="001C443C" w:rsidRDefault="001C443C" w:rsidP="001C443C">
            <w:r w:rsidRPr="00312FBD">
              <w:t>Sáng Thứ 7</w:t>
            </w:r>
          </w:p>
        </w:tc>
        <w:tc>
          <w:tcPr>
            <w:tcW w:w="1503" w:type="dxa"/>
          </w:tcPr>
          <w:p w14:paraId="1D5989B4" w14:textId="77777777" w:rsidR="001C443C" w:rsidRDefault="001C443C" w:rsidP="001C443C">
            <w:r w:rsidRPr="00521936">
              <w:t>Sáng Thứ 7</w:t>
            </w:r>
          </w:p>
        </w:tc>
        <w:tc>
          <w:tcPr>
            <w:tcW w:w="1503" w:type="dxa"/>
            <w:vMerge/>
          </w:tcPr>
          <w:p w14:paraId="0F0488A6" w14:textId="77777777" w:rsidR="001C443C" w:rsidRDefault="001C443C" w:rsidP="001C443C">
            <w:pPr>
              <w:jc w:val="center"/>
            </w:pPr>
          </w:p>
        </w:tc>
      </w:tr>
      <w:tr w:rsidR="001C443C" w14:paraId="06689396" w14:textId="77777777" w:rsidTr="00194CF1">
        <w:tc>
          <w:tcPr>
            <w:tcW w:w="1502" w:type="dxa"/>
          </w:tcPr>
          <w:p w14:paraId="26A298F1" w14:textId="77777777" w:rsidR="001C443C" w:rsidRDefault="001C443C" w:rsidP="001C443C">
            <w:pPr>
              <w:jc w:val="center"/>
            </w:pPr>
            <w:r>
              <w:t>Địa lí</w:t>
            </w:r>
          </w:p>
        </w:tc>
        <w:tc>
          <w:tcPr>
            <w:tcW w:w="1502" w:type="dxa"/>
          </w:tcPr>
          <w:p w14:paraId="46D22294" w14:textId="77777777" w:rsidR="001C443C" w:rsidRDefault="001C443C" w:rsidP="001C443C">
            <w:r w:rsidRPr="000E0B9F">
              <w:t>Sáng thứ 2</w:t>
            </w:r>
          </w:p>
        </w:tc>
        <w:tc>
          <w:tcPr>
            <w:tcW w:w="1503" w:type="dxa"/>
          </w:tcPr>
          <w:p w14:paraId="0685571E" w14:textId="77777777" w:rsidR="001C443C" w:rsidRDefault="001C443C" w:rsidP="001C443C">
            <w:r w:rsidRPr="004A1AB1">
              <w:t>Sáng thứ 2</w:t>
            </w:r>
          </w:p>
        </w:tc>
        <w:tc>
          <w:tcPr>
            <w:tcW w:w="1503" w:type="dxa"/>
          </w:tcPr>
          <w:p w14:paraId="446BDB16" w14:textId="77777777" w:rsidR="001C443C" w:rsidRDefault="001C443C" w:rsidP="001C443C">
            <w:r w:rsidRPr="00312FBD">
              <w:t>Sáng Thứ 7</w:t>
            </w:r>
          </w:p>
        </w:tc>
        <w:tc>
          <w:tcPr>
            <w:tcW w:w="1503" w:type="dxa"/>
          </w:tcPr>
          <w:p w14:paraId="78C0B5E1" w14:textId="77777777" w:rsidR="001C443C" w:rsidRDefault="001C443C" w:rsidP="001C443C">
            <w:r w:rsidRPr="00521936">
              <w:t>Sáng Thứ 7</w:t>
            </w:r>
          </w:p>
        </w:tc>
        <w:tc>
          <w:tcPr>
            <w:tcW w:w="1503" w:type="dxa"/>
            <w:vMerge/>
          </w:tcPr>
          <w:p w14:paraId="140E5F3E" w14:textId="77777777" w:rsidR="001C443C" w:rsidRDefault="001C443C" w:rsidP="001C443C">
            <w:pPr>
              <w:jc w:val="center"/>
            </w:pPr>
          </w:p>
        </w:tc>
      </w:tr>
      <w:tr w:rsidR="001C443C" w14:paraId="5E24FE93" w14:textId="77777777" w:rsidTr="00194CF1">
        <w:tc>
          <w:tcPr>
            <w:tcW w:w="1502" w:type="dxa"/>
          </w:tcPr>
          <w:p w14:paraId="74F28E99" w14:textId="77777777" w:rsidR="001C443C" w:rsidRDefault="001C443C" w:rsidP="001C443C">
            <w:pPr>
              <w:jc w:val="center"/>
            </w:pPr>
            <w:r>
              <w:t>Tiếng Anh</w:t>
            </w:r>
          </w:p>
        </w:tc>
        <w:tc>
          <w:tcPr>
            <w:tcW w:w="1502" w:type="dxa"/>
          </w:tcPr>
          <w:p w14:paraId="18556AC3" w14:textId="77777777" w:rsidR="001C443C" w:rsidRDefault="001C443C" w:rsidP="001C443C">
            <w:r w:rsidRPr="000E0B9F">
              <w:t>Sáng thứ 2</w:t>
            </w:r>
          </w:p>
        </w:tc>
        <w:tc>
          <w:tcPr>
            <w:tcW w:w="1503" w:type="dxa"/>
          </w:tcPr>
          <w:p w14:paraId="1FED72F7" w14:textId="77777777" w:rsidR="001C443C" w:rsidRDefault="001C443C" w:rsidP="001C443C">
            <w:r w:rsidRPr="004A1AB1">
              <w:t>Sáng thứ 2</w:t>
            </w:r>
          </w:p>
        </w:tc>
        <w:tc>
          <w:tcPr>
            <w:tcW w:w="1503" w:type="dxa"/>
          </w:tcPr>
          <w:p w14:paraId="73602314" w14:textId="77777777" w:rsidR="001C443C" w:rsidRDefault="001C443C" w:rsidP="001C443C">
            <w:r w:rsidRPr="00312FBD">
              <w:t>Sáng Thứ 7</w:t>
            </w:r>
          </w:p>
        </w:tc>
        <w:tc>
          <w:tcPr>
            <w:tcW w:w="1503" w:type="dxa"/>
          </w:tcPr>
          <w:p w14:paraId="4A2E9CB1" w14:textId="77777777" w:rsidR="001C443C" w:rsidRDefault="001C443C" w:rsidP="001C443C">
            <w:r w:rsidRPr="00521936">
              <w:t>Sáng Thứ 7</w:t>
            </w:r>
          </w:p>
        </w:tc>
        <w:tc>
          <w:tcPr>
            <w:tcW w:w="1503" w:type="dxa"/>
            <w:vMerge/>
          </w:tcPr>
          <w:p w14:paraId="793E17D3" w14:textId="77777777" w:rsidR="001C443C" w:rsidRDefault="001C443C" w:rsidP="001C443C">
            <w:pPr>
              <w:jc w:val="center"/>
            </w:pPr>
          </w:p>
        </w:tc>
      </w:tr>
      <w:tr w:rsidR="001C443C" w14:paraId="6B984FFC" w14:textId="77777777" w:rsidTr="00194CF1">
        <w:tc>
          <w:tcPr>
            <w:tcW w:w="1502" w:type="dxa"/>
          </w:tcPr>
          <w:p w14:paraId="4C47303B" w14:textId="77777777" w:rsidR="001C443C" w:rsidRDefault="001C443C" w:rsidP="001C443C">
            <w:pPr>
              <w:jc w:val="center"/>
            </w:pPr>
            <w:r>
              <w:t>C. Nghệ</w:t>
            </w:r>
          </w:p>
        </w:tc>
        <w:tc>
          <w:tcPr>
            <w:tcW w:w="1502" w:type="dxa"/>
          </w:tcPr>
          <w:p w14:paraId="621237AD" w14:textId="77777777" w:rsidR="001C443C" w:rsidRDefault="001C443C" w:rsidP="001C443C">
            <w:r w:rsidRPr="000E0B9F">
              <w:t>Sáng thứ 2</w:t>
            </w:r>
          </w:p>
        </w:tc>
        <w:tc>
          <w:tcPr>
            <w:tcW w:w="1503" w:type="dxa"/>
          </w:tcPr>
          <w:p w14:paraId="6FEEC56E" w14:textId="77777777" w:rsidR="001C443C" w:rsidRDefault="001C443C" w:rsidP="001C443C">
            <w:r w:rsidRPr="004A1AB1">
              <w:t>Sáng thứ 2</w:t>
            </w:r>
          </w:p>
        </w:tc>
        <w:tc>
          <w:tcPr>
            <w:tcW w:w="1503" w:type="dxa"/>
          </w:tcPr>
          <w:p w14:paraId="36190825" w14:textId="77777777" w:rsidR="001C443C" w:rsidRDefault="001C443C" w:rsidP="001C443C">
            <w:r w:rsidRPr="00312FBD">
              <w:t>Sáng Thứ 7</w:t>
            </w:r>
          </w:p>
        </w:tc>
        <w:tc>
          <w:tcPr>
            <w:tcW w:w="1503" w:type="dxa"/>
          </w:tcPr>
          <w:p w14:paraId="795A3E97" w14:textId="77777777" w:rsidR="001C443C" w:rsidRDefault="001C443C" w:rsidP="001C443C">
            <w:r w:rsidRPr="00521936">
              <w:t>Sáng Thứ 7</w:t>
            </w:r>
          </w:p>
        </w:tc>
        <w:tc>
          <w:tcPr>
            <w:tcW w:w="1503" w:type="dxa"/>
            <w:vMerge/>
          </w:tcPr>
          <w:p w14:paraId="16202E2E" w14:textId="77777777" w:rsidR="001C443C" w:rsidRDefault="001C443C" w:rsidP="001C443C">
            <w:pPr>
              <w:jc w:val="center"/>
            </w:pPr>
          </w:p>
        </w:tc>
      </w:tr>
      <w:tr w:rsidR="001C443C" w14:paraId="7E1A8D33" w14:textId="77777777" w:rsidTr="00194CF1">
        <w:tc>
          <w:tcPr>
            <w:tcW w:w="1502" w:type="dxa"/>
          </w:tcPr>
          <w:p w14:paraId="4D415601" w14:textId="77777777" w:rsidR="001C443C" w:rsidRDefault="001C443C" w:rsidP="001C443C">
            <w:pPr>
              <w:jc w:val="center"/>
            </w:pPr>
            <w:r>
              <w:t>GDCD</w:t>
            </w:r>
          </w:p>
        </w:tc>
        <w:tc>
          <w:tcPr>
            <w:tcW w:w="1502" w:type="dxa"/>
          </w:tcPr>
          <w:p w14:paraId="5E8D4E16" w14:textId="77777777" w:rsidR="001C443C" w:rsidRDefault="001C443C" w:rsidP="001C443C">
            <w:r w:rsidRPr="000E0B9F">
              <w:t>Sáng thứ 2</w:t>
            </w:r>
          </w:p>
        </w:tc>
        <w:tc>
          <w:tcPr>
            <w:tcW w:w="1503" w:type="dxa"/>
          </w:tcPr>
          <w:p w14:paraId="6DF98725" w14:textId="77777777" w:rsidR="001C443C" w:rsidRDefault="001C443C" w:rsidP="001C443C">
            <w:r w:rsidRPr="004A1AB1">
              <w:t>Sáng thứ 2</w:t>
            </w:r>
          </w:p>
        </w:tc>
        <w:tc>
          <w:tcPr>
            <w:tcW w:w="1503" w:type="dxa"/>
          </w:tcPr>
          <w:p w14:paraId="18C27886" w14:textId="77777777" w:rsidR="001C443C" w:rsidRDefault="001C443C" w:rsidP="001C443C">
            <w:r w:rsidRPr="00312FBD">
              <w:t>Sáng Thứ 7</w:t>
            </w:r>
          </w:p>
        </w:tc>
        <w:tc>
          <w:tcPr>
            <w:tcW w:w="1503" w:type="dxa"/>
          </w:tcPr>
          <w:p w14:paraId="77967DAD" w14:textId="77777777" w:rsidR="001C443C" w:rsidRDefault="001C443C" w:rsidP="001C443C">
            <w:r w:rsidRPr="00521936">
              <w:t>Sáng Thứ 7</w:t>
            </w:r>
          </w:p>
        </w:tc>
        <w:tc>
          <w:tcPr>
            <w:tcW w:w="1503" w:type="dxa"/>
            <w:vMerge/>
          </w:tcPr>
          <w:p w14:paraId="63603D3F" w14:textId="77777777" w:rsidR="001C443C" w:rsidRDefault="001C443C" w:rsidP="001C443C">
            <w:pPr>
              <w:jc w:val="center"/>
            </w:pPr>
          </w:p>
        </w:tc>
      </w:tr>
      <w:tr w:rsidR="001C443C" w14:paraId="32B6AB39" w14:textId="77777777" w:rsidTr="00194CF1">
        <w:tc>
          <w:tcPr>
            <w:tcW w:w="1502" w:type="dxa"/>
          </w:tcPr>
          <w:p w14:paraId="5BA7CC45" w14:textId="77777777" w:rsidR="001C443C" w:rsidRDefault="001C443C" w:rsidP="001C443C">
            <w:pPr>
              <w:jc w:val="center"/>
            </w:pPr>
            <w:r>
              <w:t>Tin học</w:t>
            </w:r>
          </w:p>
        </w:tc>
        <w:tc>
          <w:tcPr>
            <w:tcW w:w="1502" w:type="dxa"/>
          </w:tcPr>
          <w:p w14:paraId="4F545EE3" w14:textId="77777777" w:rsidR="001C443C" w:rsidRDefault="001C443C" w:rsidP="001C443C">
            <w:r w:rsidRPr="000E0B9F">
              <w:t>Sáng thứ 2</w:t>
            </w:r>
          </w:p>
        </w:tc>
        <w:tc>
          <w:tcPr>
            <w:tcW w:w="1503" w:type="dxa"/>
          </w:tcPr>
          <w:p w14:paraId="72C912E9" w14:textId="77777777" w:rsidR="001C443C" w:rsidRDefault="001C443C" w:rsidP="001C443C">
            <w:r w:rsidRPr="004A1AB1">
              <w:t>Sáng thứ 2</w:t>
            </w:r>
          </w:p>
        </w:tc>
        <w:tc>
          <w:tcPr>
            <w:tcW w:w="1503" w:type="dxa"/>
          </w:tcPr>
          <w:p w14:paraId="26E77CCB" w14:textId="77777777" w:rsidR="001C443C" w:rsidRDefault="001C443C" w:rsidP="001C443C">
            <w:r w:rsidRPr="00312FBD">
              <w:t>Sáng Thứ 7</w:t>
            </w:r>
          </w:p>
        </w:tc>
        <w:tc>
          <w:tcPr>
            <w:tcW w:w="1503" w:type="dxa"/>
          </w:tcPr>
          <w:p w14:paraId="19AB2CDF" w14:textId="77777777" w:rsidR="001C443C" w:rsidRDefault="001C443C" w:rsidP="001C443C">
            <w:r w:rsidRPr="00521936">
              <w:t>Sáng Thứ 7</w:t>
            </w:r>
          </w:p>
        </w:tc>
        <w:tc>
          <w:tcPr>
            <w:tcW w:w="1503" w:type="dxa"/>
            <w:vMerge/>
          </w:tcPr>
          <w:p w14:paraId="56E53888" w14:textId="77777777" w:rsidR="001C443C" w:rsidRDefault="001C443C" w:rsidP="001C443C">
            <w:pPr>
              <w:jc w:val="center"/>
            </w:pPr>
          </w:p>
        </w:tc>
      </w:tr>
    </w:tbl>
    <w:p w14:paraId="24D3802D" w14:textId="77777777" w:rsidR="00194CF1" w:rsidRDefault="00194CF1" w:rsidP="00194CF1">
      <w:pPr>
        <w:jc w:val="center"/>
      </w:pPr>
    </w:p>
    <w:p w14:paraId="60E90959" w14:textId="77777777" w:rsidR="00194CF1" w:rsidRDefault="00194CF1" w:rsidP="00194CF1">
      <w:pPr>
        <w:jc w:val="center"/>
      </w:pPr>
      <w:bookmarkStart w:id="0" w:name="_GoBack"/>
      <w:bookmarkEnd w:id="0"/>
    </w:p>
    <w:sectPr w:rsidR="00194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5E"/>
    <w:rsid w:val="00111E5E"/>
    <w:rsid w:val="00194CF1"/>
    <w:rsid w:val="001C443C"/>
    <w:rsid w:val="00393E9E"/>
    <w:rsid w:val="00396EA4"/>
    <w:rsid w:val="0060145E"/>
    <w:rsid w:val="0065670B"/>
    <w:rsid w:val="006E0ADE"/>
    <w:rsid w:val="007134B1"/>
    <w:rsid w:val="00804FAD"/>
    <w:rsid w:val="009903E0"/>
    <w:rsid w:val="009E020F"/>
    <w:rsid w:val="00AD0039"/>
    <w:rsid w:val="00AD00B8"/>
    <w:rsid w:val="00B316F2"/>
    <w:rsid w:val="00C30DD7"/>
    <w:rsid w:val="00D4421A"/>
    <w:rsid w:val="00E9038C"/>
    <w:rsid w:val="00F963A0"/>
    <w:rsid w:val="00FF37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0ED8"/>
  <w15:chartTrackingRefBased/>
  <w15:docId w15:val="{4059AF32-A86D-4326-B2F2-22B06AB8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11E5E"/>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4pt">
    <w:name w:val="Normal + 14 pt"/>
    <w:aliases w:val="Black,Pattern: Clear (White),Condensed by  0.2 pt"/>
    <w:basedOn w:val="Binhthng"/>
    <w:link w:val="Normal14ptChar"/>
    <w:rsid w:val="00111E5E"/>
    <w:pPr>
      <w:spacing w:before="120"/>
      <w:ind w:firstLine="567"/>
      <w:jc w:val="both"/>
    </w:pPr>
    <w:rPr>
      <w:color w:val="000000"/>
      <w:spacing w:val="-4"/>
      <w:sz w:val="28"/>
      <w:szCs w:val="28"/>
      <w:shd w:val="clear" w:color="auto" w:fill="FFFFFF"/>
    </w:rPr>
  </w:style>
  <w:style w:type="character" w:customStyle="1" w:styleId="Normal14ptChar">
    <w:name w:val="Normal + 14 pt Char"/>
    <w:aliases w:val="Black Char,Pattern: Clear (White) Char,Condensed by  0.2 pt Char"/>
    <w:link w:val="Normal14pt"/>
    <w:rsid w:val="00111E5E"/>
    <w:rPr>
      <w:rFonts w:ascii="Times New Roman" w:eastAsia="Times New Roman" w:hAnsi="Times New Roman" w:cs="Times New Roman"/>
      <w:color w:val="000000"/>
      <w:spacing w:val="-4"/>
      <w:sz w:val="28"/>
      <w:szCs w:val="28"/>
      <w:lang w:val="en-US"/>
    </w:rPr>
  </w:style>
  <w:style w:type="character" w:styleId="Siuktni">
    <w:name w:val="Hyperlink"/>
    <w:basedOn w:val="Phngmcinhcuaoanvn"/>
    <w:uiPriority w:val="99"/>
    <w:unhideWhenUsed/>
    <w:rsid w:val="00194CF1"/>
    <w:rPr>
      <w:color w:val="0563C1" w:themeColor="hyperlink"/>
      <w:u w:val="single"/>
    </w:rPr>
  </w:style>
  <w:style w:type="character" w:styleId="cpChagiiquyt">
    <w:name w:val="Unresolved Mention"/>
    <w:basedOn w:val="Phngmcinhcuaoanvn"/>
    <w:uiPriority w:val="99"/>
    <w:semiHidden/>
    <w:unhideWhenUsed/>
    <w:rsid w:val="00194CF1"/>
    <w:rPr>
      <w:color w:val="605E5C"/>
      <w:shd w:val="clear" w:color="auto" w:fill="E1DFDD"/>
    </w:rPr>
  </w:style>
  <w:style w:type="table" w:styleId="LiBang">
    <w:name w:val="Table Grid"/>
    <w:basedOn w:val="BangThngthng"/>
    <w:uiPriority w:val="39"/>
    <w:rsid w:val="001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ngvuong.buonho.edu.vn" TargetMode="External"/><Relationship Id="rId5" Type="http://schemas.openxmlformats.org/officeDocument/2006/relationships/hyperlink" Target="http://hungvuong.buonho.edu.vn" TargetMode="External"/><Relationship Id="rId4" Type="http://schemas.openxmlformats.org/officeDocument/2006/relationships/hyperlink" Target="mailto:lambao13579@gmail.com"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981</Words>
  <Characters>5597</Characters>
  <Application>Microsoft Office Word</Application>
  <DocSecurity>0</DocSecurity>
  <Lines>46</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Lam</dc:creator>
  <cp:keywords/>
  <dc:description/>
  <cp:lastModifiedBy>Bao Lam</cp:lastModifiedBy>
  <cp:revision>17</cp:revision>
  <dcterms:created xsi:type="dcterms:W3CDTF">2020-04-01T03:02:00Z</dcterms:created>
  <dcterms:modified xsi:type="dcterms:W3CDTF">2020-04-01T08:05:00Z</dcterms:modified>
</cp:coreProperties>
</file>